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6CF5E" w14:textId="77777777" w:rsidR="006322EF" w:rsidRPr="00C831D4" w:rsidRDefault="006322EF" w:rsidP="006322EF">
      <w:pPr>
        <w:rPr>
          <w:rFonts w:asciiTheme="minorHAnsi" w:hAnsiTheme="minorHAnsi" w:cstheme="minorHAnsi"/>
          <w:i/>
          <w:szCs w:val="24"/>
        </w:rPr>
      </w:pPr>
    </w:p>
    <w:p w14:paraId="269E052B" w14:textId="48C35BFF" w:rsidR="006322EF" w:rsidRPr="00C831D4" w:rsidRDefault="006322EF" w:rsidP="006322EF">
      <w:pPr>
        <w:jc w:val="center"/>
        <w:rPr>
          <w:rFonts w:asciiTheme="minorHAnsi" w:hAnsiTheme="minorHAnsi" w:cstheme="minorHAnsi"/>
          <w:b/>
          <w:color w:val="FF0000"/>
          <w:szCs w:val="24"/>
        </w:rPr>
      </w:pPr>
      <w:r w:rsidRPr="00C831D4">
        <w:rPr>
          <w:rFonts w:asciiTheme="minorHAnsi" w:hAnsiTheme="minorHAnsi" w:cstheme="minorHAnsi"/>
          <w:noProof/>
          <w:szCs w:val="24"/>
        </w:rPr>
        <w:drawing>
          <wp:inline distT="0" distB="0" distL="0" distR="0" wp14:anchorId="451A6A3C" wp14:editId="61C7CAFE">
            <wp:extent cx="1061085" cy="1095375"/>
            <wp:effectExtent l="0" t="0" r="571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l="8737" t="20235" r="41406" b="13133"/>
                    <a:stretch>
                      <a:fillRect/>
                    </a:stretch>
                  </pic:blipFill>
                  <pic:spPr bwMode="auto">
                    <a:xfrm>
                      <a:off x="0" y="0"/>
                      <a:ext cx="1061085" cy="1095375"/>
                    </a:xfrm>
                    <a:prstGeom prst="rect">
                      <a:avLst/>
                    </a:prstGeom>
                    <a:noFill/>
                    <a:ln>
                      <a:noFill/>
                    </a:ln>
                  </pic:spPr>
                </pic:pic>
              </a:graphicData>
            </a:graphic>
          </wp:inline>
        </w:drawing>
      </w:r>
    </w:p>
    <w:p w14:paraId="1739090E" w14:textId="77777777" w:rsidR="006322EF" w:rsidRPr="00C831D4" w:rsidRDefault="006322EF" w:rsidP="006322EF">
      <w:pPr>
        <w:jc w:val="center"/>
        <w:rPr>
          <w:rFonts w:asciiTheme="minorHAnsi" w:hAnsiTheme="minorHAnsi" w:cstheme="minorHAnsi"/>
          <w:b/>
          <w:color w:val="FF0000"/>
          <w:sz w:val="40"/>
          <w:szCs w:val="40"/>
        </w:rPr>
      </w:pPr>
      <w:r w:rsidRPr="00C831D4">
        <w:rPr>
          <w:rFonts w:asciiTheme="minorHAnsi" w:hAnsiTheme="minorHAnsi" w:cstheme="minorHAnsi"/>
          <w:b/>
          <w:color w:val="FF0000"/>
          <w:sz w:val="40"/>
          <w:szCs w:val="40"/>
        </w:rPr>
        <w:t>WHITCHURCH PRIMARY SCHOOL</w:t>
      </w:r>
    </w:p>
    <w:p w14:paraId="021D2E0A" w14:textId="77777777" w:rsidR="006322EF" w:rsidRPr="00C831D4" w:rsidRDefault="006322EF" w:rsidP="006322EF">
      <w:pPr>
        <w:jc w:val="center"/>
        <w:rPr>
          <w:rFonts w:asciiTheme="minorHAnsi" w:hAnsiTheme="minorHAnsi" w:cstheme="minorHAnsi"/>
          <w:b/>
          <w:color w:val="FF0000"/>
          <w:sz w:val="40"/>
          <w:szCs w:val="40"/>
        </w:rPr>
      </w:pPr>
    </w:p>
    <w:p w14:paraId="347BE1D7" w14:textId="77777777" w:rsidR="006322EF" w:rsidRPr="00C831D4" w:rsidRDefault="006322EF" w:rsidP="006322EF">
      <w:pPr>
        <w:jc w:val="center"/>
        <w:rPr>
          <w:rFonts w:asciiTheme="minorHAnsi" w:hAnsiTheme="minorHAnsi" w:cstheme="minorHAnsi"/>
          <w:b/>
          <w:i/>
          <w:color w:val="FF0000"/>
          <w:sz w:val="40"/>
          <w:szCs w:val="40"/>
        </w:rPr>
      </w:pPr>
      <w:r w:rsidRPr="00C831D4">
        <w:rPr>
          <w:rFonts w:asciiTheme="minorHAnsi" w:hAnsiTheme="minorHAnsi" w:cstheme="minorHAnsi"/>
          <w:b/>
          <w:i/>
          <w:color w:val="FF0000"/>
          <w:sz w:val="40"/>
          <w:szCs w:val="40"/>
        </w:rPr>
        <w:t>Achieving Our Best Together</w:t>
      </w:r>
    </w:p>
    <w:p w14:paraId="0F93D565" w14:textId="77777777" w:rsidR="006322EF" w:rsidRPr="00C831D4" w:rsidRDefault="006322EF" w:rsidP="006322EF">
      <w:pPr>
        <w:pBdr>
          <w:bottom w:val="single" w:sz="12" w:space="1" w:color="auto"/>
        </w:pBdr>
        <w:jc w:val="center"/>
        <w:rPr>
          <w:rFonts w:asciiTheme="minorHAnsi" w:hAnsiTheme="minorHAnsi" w:cstheme="minorHAnsi"/>
          <w:b/>
          <w:i/>
          <w:color w:val="FF0000"/>
          <w:szCs w:val="24"/>
        </w:rPr>
      </w:pPr>
    </w:p>
    <w:p w14:paraId="356E3778" w14:textId="77777777" w:rsidR="006322EF" w:rsidRPr="00C831D4" w:rsidRDefault="006322EF" w:rsidP="006322EF">
      <w:pPr>
        <w:jc w:val="center"/>
        <w:rPr>
          <w:rFonts w:asciiTheme="minorHAnsi" w:hAnsiTheme="minorHAnsi" w:cstheme="minorHAnsi"/>
          <w:b/>
          <w:color w:val="FF0000"/>
          <w:szCs w:val="24"/>
        </w:rPr>
      </w:pPr>
    </w:p>
    <w:p w14:paraId="6052BDC6" w14:textId="77777777" w:rsidR="006322EF" w:rsidRPr="00C831D4" w:rsidRDefault="006322EF" w:rsidP="006322EF">
      <w:pPr>
        <w:pStyle w:val="Heading1"/>
        <w:rPr>
          <w:rFonts w:asciiTheme="minorHAnsi" w:hAnsiTheme="minorHAnsi" w:cstheme="minorHAnsi"/>
          <w:szCs w:val="24"/>
        </w:rPr>
      </w:pPr>
    </w:p>
    <w:p w14:paraId="61474432" w14:textId="7E6D2A9B" w:rsidR="006322EF" w:rsidRPr="00C831D4" w:rsidRDefault="00C831D4" w:rsidP="006322EF">
      <w:pPr>
        <w:spacing w:line="300" w:lineRule="atLeast"/>
        <w:jc w:val="center"/>
        <w:rPr>
          <w:rFonts w:asciiTheme="minorHAnsi" w:hAnsiTheme="minorHAnsi" w:cstheme="minorHAnsi"/>
          <w:b/>
          <w:bCs/>
          <w:sz w:val="44"/>
          <w:szCs w:val="44"/>
          <w:u w:val="single"/>
          <w:lang w:eastAsia="en-GB"/>
        </w:rPr>
      </w:pPr>
      <w:r>
        <w:rPr>
          <w:rFonts w:asciiTheme="minorHAnsi" w:hAnsiTheme="minorHAnsi" w:cstheme="minorHAnsi"/>
          <w:b/>
          <w:bCs/>
          <w:sz w:val="44"/>
          <w:szCs w:val="44"/>
          <w:u w:val="single"/>
          <w:lang w:eastAsia="en-GB"/>
        </w:rPr>
        <w:t>SUPPORTING CHILDREN WITH MEDICAL CONDITIONS</w:t>
      </w:r>
      <w:r w:rsidR="006322EF" w:rsidRPr="00C831D4">
        <w:rPr>
          <w:rFonts w:asciiTheme="minorHAnsi" w:hAnsiTheme="minorHAnsi" w:cstheme="minorHAnsi"/>
          <w:b/>
          <w:bCs/>
          <w:sz w:val="44"/>
          <w:szCs w:val="44"/>
          <w:u w:val="single"/>
          <w:lang w:eastAsia="en-GB"/>
        </w:rPr>
        <w:t xml:space="preserve"> POLICY</w:t>
      </w:r>
    </w:p>
    <w:p w14:paraId="7972CFE5" w14:textId="656962AA" w:rsidR="00CA3790" w:rsidRPr="00C831D4" w:rsidRDefault="00CA3790" w:rsidP="006322EF">
      <w:pPr>
        <w:spacing w:line="300" w:lineRule="atLeast"/>
        <w:jc w:val="center"/>
        <w:rPr>
          <w:rFonts w:asciiTheme="minorHAnsi" w:hAnsiTheme="minorHAnsi" w:cstheme="minorHAnsi"/>
          <w:b/>
          <w:bCs/>
          <w:szCs w:val="24"/>
          <w:u w:val="single"/>
          <w:lang w:eastAsia="en-GB"/>
        </w:rPr>
      </w:pPr>
    </w:p>
    <w:p w14:paraId="10EE5F0C" w14:textId="77777777" w:rsidR="00560F77" w:rsidRDefault="00560F77" w:rsidP="00560F77">
      <w:pPr>
        <w:spacing w:line="300" w:lineRule="atLeast"/>
        <w:jc w:val="center"/>
        <w:rPr>
          <w:rFonts w:ascii="Calibri" w:hAnsi="Calibri" w:cs="Calibri"/>
          <w:b/>
          <w:bCs/>
          <w:u w:val="single"/>
        </w:rPr>
      </w:pPr>
    </w:p>
    <w:tbl>
      <w:tblPr>
        <w:tblW w:w="90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0"/>
        <w:gridCol w:w="4455"/>
      </w:tblGrid>
      <w:tr w:rsidR="00560F77" w14:paraId="3E855E31" w14:textId="77777777" w:rsidTr="00A068DA">
        <w:tc>
          <w:tcPr>
            <w:tcW w:w="9075"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3C10263" w14:textId="77777777" w:rsidR="00560F77" w:rsidRDefault="00560F77">
            <w:pPr>
              <w:spacing w:after="9" w:line="256" w:lineRule="auto"/>
              <w:rPr>
                <w:rFonts w:ascii="Calibri" w:eastAsia="Trebuchet MS" w:hAnsi="Calibri" w:cs="Calibri"/>
                <w:b/>
              </w:rPr>
            </w:pPr>
            <w:r>
              <w:rPr>
                <w:rFonts w:ascii="Calibri" w:eastAsia="Trebuchet MS" w:hAnsi="Calibri" w:cs="Calibri"/>
              </w:rPr>
              <w:t>Policy approved by School Local Governing Body</w:t>
            </w:r>
          </w:p>
        </w:tc>
      </w:tr>
      <w:tr w:rsidR="00A068DA" w14:paraId="1AABAE38" w14:textId="77777777" w:rsidTr="00A068DA">
        <w:tc>
          <w:tcPr>
            <w:tcW w:w="4620" w:type="dxa"/>
            <w:tcBorders>
              <w:top w:val="single" w:sz="4" w:space="0" w:color="000000"/>
              <w:left w:val="single" w:sz="4" w:space="0" w:color="000000"/>
              <w:bottom w:val="single" w:sz="4" w:space="0" w:color="000000"/>
              <w:right w:val="single" w:sz="4" w:space="0" w:color="000000"/>
            </w:tcBorders>
            <w:shd w:val="clear" w:color="auto" w:fill="FFFFFF"/>
          </w:tcPr>
          <w:p w14:paraId="1D7B498E" w14:textId="77777777" w:rsidR="00A068DA" w:rsidRDefault="00A068DA" w:rsidP="00A068DA">
            <w:pPr>
              <w:spacing w:after="9" w:line="256" w:lineRule="auto"/>
              <w:rPr>
                <w:rFonts w:ascii="Calibri" w:eastAsia="Trebuchet MS" w:hAnsi="Calibri" w:cs="Calibri"/>
                <w:b/>
              </w:rPr>
            </w:pPr>
            <w:r>
              <w:rPr>
                <w:rFonts w:ascii="Calibri" w:eastAsia="Trebuchet MS" w:hAnsi="Calibri" w:cs="Calibri"/>
              </w:rPr>
              <w:t xml:space="preserve">Signed:  </w:t>
            </w:r>
          </w:p>
          <w:p w14:paraId="1DC19891" w14:textId="4C9402A9" w:rsidR="00A068DA" w:rsidRDefault="00A068DA" w:rsidP="00A068DA">
            <w:pPr>
              <w:spacing w:after="9" w:line="256" w:lineRule="auto"/>
              <w:rPr>
                <w:rFonts w:ascii="Calibri" w:eastAsia="Trebuchet MS" w:hAnsi="Calibri" w:cs="Calibri"/>
                <w:b/>
              </w:rPr>
            </w:pPr>
            <w:r>
              <w:rPr>
                <w:rFonts w:ascii="Calibri" w:eastAsia="Trebuchet MS" w:hAnsi="Calibri" w:cs="Calibri"/>
                <w:b/>
                <w:noProof/>
              </w:rPr>
              <w:pict w14:anchorId="11FAAB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04.25pt;height:53.3pt;visibility:visible;mso-wrap-style:square">
                  <v:imagedata r:id="rId11" o:title=""/>
                </v:shape>
              </w:pict>
            </w:r>
          </w:p>
          <w:p w14:paraId="2706AD32" w14:textId="77777777" w:rsidR="00A068DA" w:rsidRDefault="00A068DA" w:rsidP="00A068DA">
            <w:pPr>
              <w:spacing w:after="9" w:line="256" w:lineRule="auto"/>
              <w:rPr>
                <w:rFonts w:ascii="Calibri" w:eastAsia="Trebuchet MS" w:hAnsi="Calibri" w:cs="Calibri"/>
                <w:b/>
              </w:rPr>
            </w:pPr>
          </w:p>
        </w:tc>
        <w:tc>
          <w:tcPr>
            <w:tcW w:w="4455" w:type="dxa"/>
            <w:tcBorders>
              <w:top w:val="single" w:sz="4" w:space="0" w:color="000000"/>
              <w:left w:val="single" w:sz="4" w:space="0" w:color="000000"/>
              <w:bottom w:val="single" w:sz="4" w:space="0" w:color="000000"/>
              <w:right w:val="single" w:sz="4" w:space="0" w:color="000000"/>
            </w:tcBorders>
            <w:shd w:val="clear" w:color="auto" w:fill="FFFFFF"/>
            <w:hideMark/>
          </w:tcPr>
          <w:p w14:paraId="462F2BAF" w14:textId="16846D72" w:rsidR="00A068DA" w:rsidRDefault="00A068DA" w:rsidP="00A068DA">
            <w:pPr>
              <w:spacing w:after="9" w:line="256" w:lineRule="auto"/>
              <w:rPr>
                <w:rFonts w:ascii="Calibri" w:eastAsia="Trebuchet MS" w:hAnsi="Calibri" w:cs="Calibri"/>
                <w:b/>
              </w:rPr>
            </w:pPr>
            <w:r>
              <w:rPr>
                <w:rFonts w:ascii="Calibri" w:eastAsia="Trebuchet MS" w:hAnsi="Calibri" w:cs="Calibri"/>
              </w:rPr>
              <w:t>Date: 21/9/26</w:t>
            </w:r>
          </w:p>
        </w:tc>
      </w:tr>
      <w:tr w:rsidR="00A068DA" w14:paraId="7A5A8092" w14:textId="77777777" w:rsidTr="00A068DA">
        <w:tc>
          <w:tcPr>
            <w:tcW w:w="4620" w:type="dxa"/>
            <w:tcBorders>
              <w:top w:val="single" w:sz="4" w:space="0" w:color="000000"/>
              <w:left w:val="single" w:sz="4" w:space="0" w:color="000000"/>
              <w:bottom w:val="single" w:sz="4" w:space="0" w:color="000000"/>
              <w:right w:val="single" w:sz="4" w:space="0" w:color="000000"/>
            </w:tcBorders>
            <w:shd w:val="clear" w:color="auto" w:fill="FFFFFF"/>
          </w:tcPr>
          <w:p w14:paraId="716772E5" w14:textId="77777777" w:rsidR="00A068DA" w:rsidRDefault="00A068DA" w:rsidP="00A068DA">
            <w:pPr>
              <w:spacing w:after="9" w:line="256" w:lineRule="auto"/>
              <w:rPr>
                <w:rFonts w:ascii="Calibri" w:eastAsia="Trebuchet MS" w:hAnsi="Calibri" w:cs="Calibri"/>
              </w:rPr>
            </w:pPr>
            <w:r>
              <w:rPr>
                <w:rFonts w:ascii="Calibri" w:eastAsia="Trebuchet MS" w:hAnsi="Calibri" w:cs="Calibri"/>
              </w:rPr>
              <w:t>Name: Jo Smith</w:t>
            </w:r>
          </w:p>
          <w:p w14:paraId="190ABA3A" w14:textId="77777777" w:rsidR="00A068DA" w:rsidRDefault="00A068DA" w:rsidP="00A068DA">
            <w:pPr>
              <w:spacing w:after="9" w:line="256" w:lineRule="auto"/>
              <w:rPr>
                <w:rFonts w:ascii="Calibri" w:eastAsia="Trebuchet MS" w:hAnsi="Calibri" w:cs="Calibri"/>
                <w:b/>
              </w:rPr>
            </w:pPr>
          </w:p>
        </w:tc>
        <w:tc>
          <w:tcPr>
            <w:tcW w:w="4455" w:type="dxa"/>
            <w:tcBorders>
              <w:top w:val="single" w:sz="4" w:space="0" w:color="000000"/>
              <w:left w:val="single" w:sz="4" w:space="0" w:color="000000"/>
              <w:bottom w:val="single" w:sz="4" w:space="0" w:color="000000"/>
              <w:right w:val="single" w:sz="4" w:space="0" w:color="000000"/>
            </w:tcBorders>
            <w:shd w:val="clear" w:color="auto" w:fill="FFFFFF"/>
            <w:hideMark/>
          </w:tcPr>
          <w:p w14:paraId="4B96FC51" w14:textId="77777777" w:rsidR="00A068DA" w:rsidRDefault="00A068DA" w:rsidP="00A068DA">
            <w:pPr>
              <w:spacing w:after="9" w:line="256" w:lineRule="auto"/>
              <w:rPr>
                <w:rFonts w:ascii="Calibri" w:eastAsia="Trebuchet MS" w:hAnsi="Calibri" w:cs="Calibri"/>
                <w:b/>
              </w:rPr>
            </w:pPr>
            <w:r>
              <w:rPr>
                <w:rFonts w:ascii="Calibri" w:eastAsia="Trebuchet MS" w:hAnsi="Calibri" w:cs="Calibri"/>
              </w:rPr>
              <w:t>Role: Chair of Governors</w:t>
            </w:r>
          </w:p>
        </w:tc>
      </w:tr>
    </w:tbl>
    <w:p w14:paraId="7D035660" w14:textId="77777777" w:rsidR="00560F77" w:rsidRDefault="00560F77" w:rsidP="00560F77">
      <w:pPr>
        <w:rPr>
          <w:rFonts w:ascii="Calibri" w:hAnsi="Calibri" w:cs="Calibri"/>
          <w:color w:val="002060"/>
        </w:rPr>
      </w:pPr>
    </w:p>
    <w:p w14:paraId="04158C1A" w14:textId="77777777" w:rsidR="00560F77" w:rsidRDefault="00560F77" w:rsidP="00560F77">
      <w:pPr>
        <w:rPr>
          <w:rFonts w:ascii="Calibri" w:eastAsia="Trebuchet MS" w:hAnsi="Calibri" w:cs="Calibri"/>
          <w:b/>
          <w:color w:val="000000"/>
        </w:rPr>
      </w:pPr>
      <w:r>
        <w:rPr>
          <w:rFonts w:ascii="Calibri" w:eastAsia="Trebuchet MS" w:hAnsi="Calibri" w:cs="Calibri"/>
          <w:b/>
          <w:color w:val="000000"/>
        </w:rPr>
        <w:t>Document History</w:t>
      </w:r>
    </w:p>
    <w:p w14:paraId="49AC7239" w14:textId="77777777" w:rsidR="00560F77" w:rsidRDefault="00560F77" w:rsidP="00560F77">
      <w:pPr>
        <w:rPr>
          <w:rFonts w:ascii="Calibri" w:eastAsia="Trebuchet MS" w:hAnsi="Calibri" w:cs="Calibri"/>
          <w:b/>
          <w:color w:val="002060"/>
        </w:rPr>
      </w:pP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3"/>
        <w:gridCol w:w="2539"/>
        <w:gridCol w:w="1515"/>
        <w:gridCol w:w="3538"/>
      </w:tblGrid>
      <w:tr w:rsidR="00560F77" w14:paraId="5C2E84BF" w14:textId="77777777" w:rsidTr="00560F77">
        <w:trPr>
          <w:trHeight w:val="414"/>
        </w:trPr>
        <w:tc>
          <w:tcPr>
            <w:tcW w:w="1424" w:type="dxa"/>
            <w:tcBorders>
              <w:top w:val="single" w:sz="4" w:space="0" w:color="000000"/>
              <w:left w:val="single" w:sz="4" w:space="0" w:color="000000"/>
              <w:bottom w:val="single" w:sz="4" w:space="0" w:color="000000"/>
              <w:right w:val="single" w:sz="4" w:space="0" w:color="000000"/>
            </w:tcBorders>
            <w:hideMark/>
          </w:tcPr>
          <w:p w14:paraId="77A6D80F" w14:textId="77777777" w:rsidR="00560F77" w:rsidRDefault="00560F77">
            <w:pPr>
              <w:rPr>
                <w:rFonts w:ascii="Calibri" w:eastAsia="Trebuchet MS" w:hAnsi="Calibri" w:cs="Calibri"/>
              </w:rPr>
            </w:pPr>
            <w:r>
              <w:rPr>
                <w:rFonts w:ascii="Calibri" w:eastAsia="Trebuchet MS" w:hAnsi="Calibri" w:cs="Calibri"/>
              </w:rPr>
              <w:t>Version</w:t>
            </w:r>
          </w:p>
        </w:tc>
        <w:tc>
          <w:tcPr>
            <w:tcW w:w="2539" w:type="dxa"/>
            <w:tcBorders>
              <w:top w:val="single" w:sz="4" w:space="0" w:color="000000"/>
              <w:left w:val="single" w:sz="4" w:space="0" w:color="000000"/>
              <w:bottom w:val="single" w:sz="4" w:space="0" w:color="000000"/>
              <w:right w:val="single" w:sz="4" w:space="0" w:color="000000"/>
            </w:tcBorders>
            <w:hideMark/>
          </w:tcPr>
          <w:p w14:paraId="56BBB21B" w14:textId="77777777" w:rsidR="00560F77" w:rsidRDefault="00560F77">
            <w:pPr>
              <w:rPr>
                <w:rFonts w:ascii="Calibri" w:eastAsia="Trebuchet MS" w:hAnsi="Calibri" w:cs="Calibri"/>
              </w:rPr>
            </w:pPr>
            <w:r>
              <w:rPr>
                <w:rFonts w:ascii="Calibri" w:eastAsia="Trebuchet MS" w:hAnsi="Calibri" w:cs="Calibri"/>
              </w:rPr>
              <w:t>Author/Owner</w:t>
            </w:r>
          </w:p>
        </w:tc>
        <w:tc>
          <w:tcPr>
            <w:tcW w:w="1515" w:type="dxa"/>
            <w:tcBorders>
              <w:top w:val="single" w:sz="4" w:space="0" w:color="000000"/>
              <w:left w:val="single" w:sz="4" w:space="0" w:color="000000"/>
              <w:bottom w:val="single" w:sz="4" w:space="0" w:color="000000"/>
              <w:right w:val="single" w:sz="4" w:space="0" w:color="000000"/>
            </w:tcBorders>
            <w:hideMark/>
          </w:tcPr>
          <w:p w14:paraId="79AC9CFB" w14:textId="77777777" w:rsidR="00560F77" w:rsidRDefault="00560F77">
            <w:pPr>
              <w:rPr>
                <w:rFonts w:ascii="Calibri" w:eastAsia="Trebuchet MS" w:hAnsi="Calibri" w:cs="Calibri"/>
              </w:rPr>
            </w:pPr>
            <w:r>
              <w:rPr>
                <w:rFonts w:ascii="Calibri" w:eastAsia="Trebuchet MS" w:hAnsi="Calibri" w:cs="Calibri"/>
              </w:rPr>
              <w:t>Drafted</w:t>
            </w:r>
          </w:p>
        </w:tc>
        <w:tc>
          <w:tcPr>
            <w:tcW w:w="3538" w:type="dxa"/>
            <w:tcBorders>
              <w:top w:val="single" w:sz="4" w:space="0" w:color="000000"/>
              <w:left w:val="single" w:sz="4" w:space="0" w:color="000000"/>
              <w:bottom w:val="single" w:sz="4" w:space="0" w:color="000000"/>
              <w:right w:val="single" w:sz="4" w:space="0" w:color="000000"/>
            </w:tcBorders>
            <w:hideMark/>
          </w:tcPr>
          <w:p w14:paraId="6E0F4DF4" w14:textId="77777777" w:rsidR="00560F77" w:rsidRDefault="00560F77">
            <w:pPr>
              <w:rPr>
                <w:rFonts w:ascii="Calibri" w:eastAsia="Trebuchet MS" w:hAnsi="Calibri" w:cs="Calibri"/>
              </w:rPr>
            </w:pPr>
            <w:r>
              <w:rPr>
                <w:rFonts w:ascii="Calibri" w:eastAsia="Trebuchet MS" w:hAnsi="Calibri" w:cs="Calibri"/>
              </w:rPr>
              <w:t>Comments</w:t>
            </w:r>
          </w:p>
        </w:tc>
      </w:tr>
      <w:tr w:rsidR="00560F77" w14:paraId="1280177D" w14:textId="77777777" w:rsidTr="00560F77">
        <w:trPr>
          <w:trHeight w:val="593"/>
        </w:trPr>
        <w:tc>
          <w:tcPr>
            <w:tcW w:w="1424" w:type="dxa"/>
            <w:tcBorders>
              <w:top w:val="single" w:sz="4" w:space="0" w:color="000000"/>
              <w:left w:val="single" w:sz="4" w:space="0" w:color="000000"/>
              <w:bottom w:val="single" w:sz="4" w:space="0" w:color="000000"/>
              <w:right w:val="single" w:sz="4" w:space="0" w:color="000000"/>
            </w:tcBorders>
            <w:hideMark/>
          </w:tcPr>
          <w:p w14:paraId="7FA77E02" w14:textId="77777777" w:rsidR="00560F77" w:rsidRDefault="00560F77">
            <w:pPr>
              <w:rPr>
                <w:rFonts w:ascii="Calibri" w:eastAsia="Trebuchet MS" w:hAnsi="Calibri" w:cs="Calibri"/>
              </w:rPr>
            </w:pPr>
            <w:r>
              <w:rPr>
                <w:rFonts w:ascii="Calibri" w:eastAsia="Trebuchet MS" w:hAnsi="Calibri" w:cs="Calibri"/>
              </w:rPr>
              <w:t>1.0</w:t>
            </w:r>
          </w:p>
        </w:tc>
        <w:tc>
          <w:tcPr>
            <w:tcW w:w="2539" w:type="dxa"/>
            <w:tcBorders>
              <w:top w:val="single" w:sz="4" w:space="0" w:color="000000"/>
              <w:left w:val="single" w:sz="4" w:space="0" w:color="000000"/>
              <w:bottom w:val="single" w:sz="4" w:space="0" w:color="000000"/>
              <w:right w:val="single" w:sz="4" w:space="0" w:color="000000"/>
            </w:tcBorders>
            <w:hideMark/>
          </w:tcPr>
          <w:p w14:paraId="5799FEC6" w14:textId="77777777" w:rsidR="00560F77" w:rsidRDefault="00560F77">
            <w:pPr>
              <w:rPr>
                <w:rFonts w:ascii="Calibri" w:eastAsia="Trebuchet MS" w:hAnsi="Calibri" w:cs="Calibri"/>
              </w:rPr>
            </w:pPr>
            <w:r>
              <w:rPr>
                <w:rFonts w:ascii="Calibri" w:eastAsia="Trebuchet MS" w:hAnsi="Calibri" w:cs="Calibri"/>
              </w:rPr>
              <w:t>Holly Cefai</w:t>
            </w:r>
          </w:p>
        </w:tc>
        <w:tc>
          <w:tcPr>
            <w:tcW w:w="1515" w:type="dxa"/>
            <w:tcBorders>
              <w:top w:val="single" w:sz="4" w:space="0" w:color="000000"/>
              <w:left w:val="single" w:sz="4" w:space="0" w:color="000000"/>
              <w:bottom w:val="single" w:sz="4" w:space="0" w:color="000000"/>
              <w:right w:val="single" w:sz="4" w:space="0" w:color="000000"/>
            </w:tcBorders>
            <w:hideMark/>
          </w:tcPr>
          <w:p w14:paraId="49CFC912" w14:textId="77777777" w:rsidR="00560F77" w:rsidRDefault="00560F77">
            <w:pPr>
              <w:rPr>
                <w:rFonts w:ascii="Calibri" w:eastAsia="Trebuchet MS" w:hAnsi="Calibri" w:cs="Calibri"/>
              </w:rPr>
            </w:pPr>
            <w:r>
              <w:rPr>
                <w:rFonts w:ascii="Calibri" w:eastAsia="Trebuchet MS" w:hAnsi="Calibri" w:cs="Calibri"/>
              </w:rPr>
              <w:t>22/8/26</w:t>
            </w:r>
          </w:p>
        </w:tc>
        <w:tc>
          <w:tcPr>
            <w:tcW w:w="3538" w:type="dxa"/>
            <w:tcBorders>
              <w:top w:val="single" w:sz="4" w:space="0" w:color="000000"/>
              <w:left w:val="single" w:sz="4" w:space="0" w:color="000000"/>
              <w:bottom w:val="single" w:sz="4" w:space="0" w:color="000000"/>
              <w:right w:val="single" w:sz="4" w:space="0" w:color="000000"/>
            </w:tcBorders>
            <w:hideMark/>
          </w:tcPr>
          <w:p w14:paraId="43619AE5" w14:textId="77777777" w:rsidR="00560F77" w:rsidRDefault="00560F77">
            <w:pPr>
              <w:rPr>
                <w:rFonts w:ascii="Calibri" w:eastAsia="Trebuchet MS" w:hAnsi="Calibri" w:cs="Calibri"/>
              </w:rPr>
            </w:pPr>
            <w:r>
              <w:rPr>
                <w:rFonts w:ascii="Calibri" w:eastAsia="Trebuchet MS" w:hAnsi="Calibri" w:cs="Calibri"/>
              </w:rPr>
              <w:t xml:space="preserve">Adapted and updated to meet statutory requirements and other Trust policies </w:t>
            </w:r>
          </w:p>
        </w:tc>
      </w:tr>
      <w:tr w:rsidR="00560F77" w14:paraId="69295E55" w14:textId="77777777" w:rsidTr="00560F77">
        <w:trPr>
          <w:trHeight w:val="275"/>
        </w:trPr>
        <w:tc>
          <w:tcPr>
            <w:tcW w:w="1424" w:type="dxa"/>
            <w:tcBorders>
              <w:top w:val="single" w:sz="4" w:space="0" w:color="000000"/>
              <w:left w:val="single" w:sz="4" w:space="0" w:color="000000"/>
              <w:bottom w:val="single" w:sz="4" w:space="0" w:color="000000"/>
              <w:right w:val="single" w:sz="4" w:space="0" w:color="000000"/>
            </w:tcBorders>
            <w:hideMark/>
          </w:tcPr>
          <w:p w14:paraId="5711D726" w14:textId="77777777" w:rsidR="00560F77" w:rsidRDefault="00560F77">
            <w:pPr>
              <w:rPr>
                <w:rFonts w:ascii="Calibri" w:eastAsia="Trebuchet MS" w:hAnsi="Calibri" w:cs="Calibri"/>
              </w:rPr>
            </w:pPr>
            <w:r>
              <w:rPr>
                <w:rFonts w:ascii="Calibri" w:eastAsia="Trebuchet MS" w:hAnsi="Calibri" w:cs="Calibri"/>
              </w:rPr>
              <w:t>2.0</w:t>
            </w:r>
          </w:p>
        </w:tc>
        <w:tc>
          <w:tcPr>
            <w:tcW w:w="2539" w:type="dxa"/>
            <w:tcBorders>
              <w:top w:val="single" w:sz="4" w:space="0" w:color="000000"/>
              <w:left w:val="single" w:sz="4" w:space="0" w:color="000000"/>
              <w:bottom w:val="single" w:sz="4" w:space="0" w:color="000000"/>
              <w:right w:val="single" w:sz="4" w:space="0" w:color="000000"/>
            </w:tcBorders>
          </w:tcPr>
          <w:p w14:paraId="6277A43F" w14:textId="77777777" w:rsidR="00560F77" w:rsidRDefault="00560F77">
            <w:pPr>
              <w:rPr>
                <w:rFonts w:ascii="Calibri" w:eastAsia="Trebuchet MS" w:hAnsi="Calibri" w:cs="Calibri"/>
              </w:rPr>
            </w:pPr>
          </w:p>
        </w:tc>
        <w:tc>
          <w:tcPr>
            <w:tcW w:w="1515" w:type="dxa"/>
            <w:tcBorders>
              <w:top w:val="single" w:sz="4" w:space="0" w:color="000000"/>
              <w:left w:val="single" w:sz="4" w:space="0" w:color="000000"/>
              <w:bottom w:val="single" w:sz="4" w:space="0" w:color="000000"/>
              <w:right w:val="single" w:sz="4" w:space="0" w:color="000000"/>
            </w:tcBorders>
          </w:tcPr>
          <w:p w14:paraId="22E4DDC1" w14:textId="77777777" w:rsidR="00560F77" w:rsidRDefault="00560F77">
            <w:pPr>
              <w:rPr>
                <w:rFonts w:ascii="Calibri" w:eastAsia="Trebuchet MS" w:hAnsi="Calibri" w:cs="Calibri"/>
              </w:rPr>
            </w:pPr>
          </w:p>
        </w:tc>
        <w:tc>
          <w:tcPr>
            <w:tcW w:w="3538" w:type="dxa"/>
            <w:tcBorders>
              <w:top w:val="single" w:sz="4" w:space="0" w:color="000000"/>
              <w:left w:val="single" w:sz="4" w:space="0" w:color="000000"/>
              <w:bottom w:val="single" w:sz="4" w:space="0" w:color="000000"/>
              <w:right w:val="single" w:sz="4" w:space="0" w:color="000000"/>
            </w:tcBorders>
          </w:tcPr>
          <w:p w14:paraId="411BF8EC" w14:textId="77777777" w:rsidR="00560F77" w:rsidRDefault="00560F77">
            <w:pPr>
              <w:rPr>
                <w:rFonts w:ascii="Calibri" w:eastAsia="Trebuchet MS" w:hAnsi="Calibri" w:cs="Calibri"/>
              </w:rPr>
            </w:pPr>
          </w:p>
        </w:tc>
      </w:tr>
      <w:tr w:rsidR="00560F77" w14:paraId="0B32EFF3" w14:textId="77777777" w:rsidTr="00560F77">
        <w:trPr>
          <w:trHeight w:val="275"/>
        </w:trPr>
        <w:tc>
          <w:tcPr>
            <w:tcW w:w="1424" w:type="dxa"/>
            <w:tcBorders>
              <w:top w:val="single" w:sz="4" w:space="0" w:color="000000"/>
              <w:left w:val="single" w:sz="4" w:space="0" w:color="000000"/>
              <w:bottom w:val="single" w:sz="4" w:space="0" w:color="000000"/>
              <w:right w:val="single" w:sz="4" w:space="0" w:color="000000"/>
            </w:tcBorders>
            <w:hideMark/>
          </w:tcPr>
          <w:p w14:paraId="7314D298" w14:textId="77777777" w:rsidR="00560F77" w:rsidRDefault="00560F77">
            <w:pPr>
              <w:rPr>
                <w:rFonts w:ascii="Calibri" w:eastAsia="Trebuchet MS" w:hAnsi="Calibri" w:cs="Calibri"/>
              </w:rPr>
            </w:pPr>
            <w:r>
              <w:rPr>
                <w:rFonts w:ascii="Calibri" w:eastAsia="Trebuchet MS" w:hAnsi="Calibri" w:cs="Calibri"/>
              </w:rPr>
              <w:t>3.0</w:t>
            </w:r>
          </w:p>
        </w:tc>
        <w:tc>
          <w:tcPr>
            <w:tcW w:w="2539" w:type="dxa"/>
            <w:tcBorders>
              <w:top w:val="single" w:sz="4" w:space="0" w:color="000000"/>
              <w:left w:val="single" w:sz="4" w:space="0" w:color="000000"/>
              <w:bottom w:val="single" w:sz="4" w:space="0" w:color="000000"/>
              <w:right w:val="single" w:sz="4" w:space="0" w:color="000000"/>
            </w:tcBorders>
          </w:tcPr>
          <w:p w14:paraId="00E00AC2" w14:textId="77777777" w:rsidR="00560F77" w:rsidRDefault="00560F77">
            <w:pPr>
              <w:rPr>
                <w:rFonts w:ascii="Calibri" w:eastAsia="Trebuchet MS" w:hAnsi="Calibri" w:cs="Calibri"/>
              </w:rPr>
            </w:pPr>
          </w:p>
        </w:tc>
        <w:tc>
          <w:tcPr>
            <w:tcW w:w="1515" w:type="dxa"/>
            <w:tcBorders>
              <w:top w:val="single" w:sz="4" w:space="0" w:color="000000"/>
              <w:left w:val="single" w:sz="4" w:space="0" w:color="000000"/>
              <w:bottom w:val="single" w:sz="4" w:space="0" w:color="000000"/>
              <w:right w:val="single" w:sz="4" w:space="0" w:color="000000"/>
            </w:tcBorders>
          </w:tcPr>
          <w:p w14:paraId="2E095991" w14:textId="77777777" w:rsidR="00560F77" w:rsidRDefault="00560F77">
            <w:pPr>
              <w:rPr>
                <w:rFonts w:ascii="Calibri" w:eastAsia="Trebuchet MS" w:hAnsi="Calibri" w:cs="Calibri"/>
              </w:rPr>
            </w:pPr>
          </w:p>
        </w:tc>
        <w:tc>
          <w:tcPr>
            <w:tcW w:w="3538" w:type="dxa"/>
            <w:tcBorders>
              <w:top w:val="single" w:sz="4" w:space="0" w:color="000000"/>
              <w:left w:val="single" w:sz="4" w:space="0" w:color="000000"/>
              <w:bottom w:val="single" w:sz="4" w:space="0" w:color="000000"/>
              <w:right w:val="single" w:sz="4" w:space="0" w:color="000000"/>
            </w:tcBorders>
          </w:tcPr>
          <w:p w14:paraId="37BDE625" w14:textId="77777777" w:rsidR="00560F77" w:rsidRDefault="00560F77">
            <w:pPr>
              <w:rPr>
                <w:rFonts w:ascii="Calibri" w:eastAsia="Trebuchet MS" w:hAnsi="Calibri" w:cs="Calibri"/>
              </w:rPr>
            </w:pPr>
          </w:p>
        </w:tc>
      </w:tr>
    </w:tbl>
    <w:p w14:paraId="3C2BF89F" w14:textId="77777777" w:rsidR="00560F77" w:rsidRDefault="00560F77" w:rsidP="00560F77">
      <w:pPr>
        <w:rPr>
          <w:rFonts w:ascii="Calibri" w:eastAsia="Trebuchet MS" w:hAnsi="Calibri" w:cs="Calibri"/>
          <w:b/>
          <w:color w:val="000000"/>
        </w:rPr>
      </w:pP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3"/>
        <w:gridCol w:w="5052"/>
      </w:tblGrid>
      <w:tr w:rsidR="00560F77" w14:paraId="2C7F9CD0" w14:textId="77777777" w:rsidTr="00560F77">
        <w:trPr>
          <w:trHeight w:val="280"/>
        </w:trPr>
        <w:tc>
          <w:tcPr>
            <w:tcW w:w="3963" w:type="dxa"/>
            <w:tcBorders>
              <w:top w:val="single" w:sz="4" w:space="0" w:color="000000"/>
              <w:left w:val="single" w:sz="4" w:space="0" w:color="000000"/>
              <w:bottom w:val="single" w:sz="4" w:space="0" w:color="000000"/>
              <w:right w:val="single" w:sz="4" w:space="0" w:color="000000"/>
            </w:tcBorders>
            <w:hideMark/>
          </w:tcPr>
          <w:p w14:paraId="7DEDC034" w14:textId="77777777" w:rsidR="00560F77" w:rsidRDefault="00560F77">
            <w:pPr>
              <w:rPr>
                <w:rFonts w:ascii="Calibri" w:eastAsia="Trebuchet MS" w:hAnsi="Calibri" w:cs="Calibri"/>
              </w:rPr>
            </w:pPr>
            <w:r>
              <w:rPr>
                <w:rFonts w:ascii="Calibri" w:eastAsia="Trebuchet MS" w:hAnsi="Calibri" w:cs="Calibri"/>
              </w:rPr>
              <w:t>Review cycle</w:t>
            </w:r>
          </w:p>
        </w:tc>
        <w:tc>
          <w:tcPr>
            <w:tcW w:w="5053" w:type="dxa"/>
            <w:tcBorders>
              <w:top w:val="single" w:sz="4" w:space="0" w:color="000000"/>
              <w:left w:val="single" w:sz="4" w:space="0" w:color="000000"/>
              <w:bottom w:val="single" w:sz="4" w:space="0" w:color="000000"/>
              <w:right w:val="single" w:sz="4" w:space="0" w:color="000000"/>
            </w:tcBorders>
            <w:hideMark/>
          </w:tcPr>
          <w:p w14:paraId="24F37FEE" w14:textId="77777777" w:rsidR="00560F77" w:rsidRDefault="00560F77">
            <w:pPr>
              <w:rPr>
                <w:rFonts w:ascii="Calibri" w:eastAsia="Trebuchet MS" w:hAnsi="Calibri" w:cs="Calibri"/>
              </w:rPr>
            </w:pPr>
            <w:r>
              <w:rPr>
                <w:rFonts w:ascii="Calibri" w:eastAsia="Trebuchet MS" w:hAnsi="Calibri" w:cs="Calibri"/>
              </w:rPr>
              <w:t>Every Year</w:t>
            </w:r>
          </w:p>
        </w:tc>
      </w:tr>
      <w:tr w:rsidR="00560F77" w14:paraId="221ACBB8" w14:textId="77777777" w:rsidTr="00560F77">
        <w:trPr>
          <w:trHeight w:val="277"/>
        </w:trPr>
        <w:tc>
          <w:tcPr>
            <w:tcW w:w="3963" w:type="dxa"/>
            <w:tcBorders>
              <w:top w:val="single" w:sz="4" w:space="0" w:color="000000"/>
              <w:left w:val="single" w:sz="4" w:space="0" w:color="000000"/>
              <w:bottom w:val="single" w:sz="4" w:space="0" w:color="000000"/>
              <w:right w:val="single" w:sz="4" w:space="0" w:color="000000"/>
            </w:tcBorders>
            <w:hideMark/>
          </w:tcPr>
          <w:p w14:paraId="36AF98C0" w14:textId="77777777" w:rsidR="00560F77" w:rsidRDefault="00560F77">
            <w:pPr>
              <w:rPr>
                <w:rFonts w:ascii="Calibri" w:eastAsia="Trebuchet MS" w:hAnsi="Calibri" w:cs="Calibri"/>
              </w:rPr>
            </w:pPr>
            <w:r>
              <w:rPr>
                <w:rFonts w:ascii="Calibri" w:eastAsia="Trebuchet MS" w:hAnsi="Calibri" w:cs="Calibri"/>
              </w:rPr>
              <w:t>Next Review Date</w:t>
            </w:r>
          </w:p>
        </w:tc>
        <w:tc>
          <w:tcPr>
            <w:tcW w:w="5053" w:type="dxa"/>
            <w:tcBorders>
              <w:top w:val="single" w:sz="4" w:space="0" w:color="000000"/>
              <w:left w:val="single" w:sz="4" w:space="0" w:color="000000"/>
              <w:bottom w:val="single" w:sz="4" w:space="0" w:color="000000"/>
              <w:right w:val="single" w:sz="4" w:space="0" w:color="000000"/>
            </w:tcBorders>
            <w:hideMark/>
          </w:tcPr>
          <w:p w14:paraId="0983D8A4" w14:textId="77777777" w:rsidR="00560F77" w:rsidRDefault="00560F77">
            <w:pPr>
              <w:rPr>
                <w:rFonts w:ascii="Calibri" w:eastAsia="Trebuchet MS" w:hAnsi="Calibri" w:cs="Calibri"/>
              </w:rPr>
            </w:pPr>
            <w:r>
              <w:rPr>
                <w:rFonts w:ascii="Calibri" w:eastAsia="Trebuchet MS" w:hAnsi="Calibri" w:cs="Calibri"/>
              </w:rPr>
              <w:t>September 2027</w:t>
            </w:r>
          </w:p>
        </w:tc>
      </w:tr>
    </w:tbl>
    <w:p w14:paraId="35FFDC16" w14:textId="77777777" w:rsidR="001A2D40" w:rsidRDefault="001A2D40" w:rsidP="001A2D40">
      <w:pPr>
        <w:rPr>
          <w:rFonts w:asciiTheme="minorHAnsi" w:hAnsiTheme="minorHAnsi" w:cstheme="minorHAnsi"/>
          <w:szCs w:val="24"/>
        </w:rPr>
      </w:pPr>
    </w:p>
    <w:p w14:paraId="33AAFE47" w14:textId="77777777" w:rsidR="001A2D40" w:rsidRDefault="001A2D40" w:rsidP="001A2D40">
      <w:pPr>
        <w:spacing w:before="1" w:line="256" w:lineRule="auto"/>
        <w:rPr>
          <w:rFonts w:asciiTheme="minorHAnsi" w:hAnsiTheme="minorHAnsi" w:cstheme="minorHAnsi"/>
          <w:b/>
          <w:bCs/>
          <w:color w:val="ED6800"/>
          <w:szCs w:val="24"/>
        </w:rPr>
      </w:pPr>
      <w:r>
        <w:rPr>
          <w:rFonts w:asciiTheme="minorHAnsi" w:hAnsiTheme="minorHAnsi" w:cstheme="minorHAnsi"/>
          <w:b/>
          <w:i/>
          <w:iCs/>
          <w:szCs w:val="24"/>
        </w:rPr>
        <w:t>This policy remains valid, and in operation, until a new or updated policy is published.</w:t>
      </w:r>
    </w:p>
    <w:p w14:paraId="62CC410E" w14:textId="77777777" w:rsidR="001A2D40" w:rsidRDefault="001A2D40" w:rsidP="00560F77">
      <w:pPr>
        <w:rPr>
          <w:rFonts w:ascii="Calibri" w:hAnsi="Calibri" w:cs="Calibri"/>
        </w:rPr>
      </w:pPr>
    </w:p>
    <w:p w14:paraId="5C8FB655" w14:textId="77777777" w:rsidR="00294CD9" w:rsidRPr="00294CD9" w:rsidRDefault="00294CD9" w:rsidP="00294CD9">
      <w:pPr>
        <w:pStyle w:val="Heading2"/>
        <w:spacing w:line="300" w:lineRule="atLeast"/>
        <w:rPr>
          <w:rFonts w:asciiTheme="minorHAnsi" w:hAnsiTheme="minorHAnsi" w:cstheme="minorHAnsi"/>
          <w:szCs w:val="24"/>
        </w:rPr>
      </w:pPr>
      <w:r w:rsidRPr="00294CD9">
        <w:rPr>
          <w:rFonts w:asciiTheme="minorHAnsi" w:hAnsiTheme="minorHAnsi" w:cstheme="minorHAnsi"/>
          <w:szCs w:val="24"/>
        </w:rPr>
        <w:t>Contents</w:t>
      </w:r>
    </w:p>
    <w:p w14:paraId="1052BFE3"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Introduction</w:t>
      </w:r>
    </w:p>
    <w:p w14:paraId="5198153F"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Aims</w:t>
      </w:r>
    </w:p>
    <w:p w14:paraId="5273EB0D"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Roles and Responsibilities</w:t>
      </w:r>
    </w:p>
    <w:p w14:paraId="440D3168"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lastRenderedPageBreak/>
        <w:t>Individual Healthcare Plans (IHPs)</w:t>
      </w:r>
    </w:p>
    <w:p w14:paraId="492D3AE6"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Staff Training</w:t>
      </w:r>
    </w:p>
    <w:p w14:paraId="67395468"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 xml:space="preserve">Managing Medicines </w:t>
      </w:r>
    </w:p>
    <w:p w14:paraId="1D68053B" w14:textId="77777777" w:rsidR="00294CD9" w:rsidRPr="00294CD9" w:rsidRDefault="00294CD9" w:rsidP="00294CD9">
      <w:pPr>
        <w:numPr>
          <w:ilvl w:val="1"/>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Administration of Medicines</w:t>
      </w:r>
    </w:p>
    <w:p w14:paraId="3A9D6E0B" w14:textId="77777777" w:rsidR="00294CD9" w:rsidRPr="00294CD9" w:rsidRDefault="00294CD9" w:rsidP="00294CD9">
      <w:pPr>
        <w:numPr>
          <w:ilvl w:val="1"/>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Storage of Medicines</w:t>
      </w:r>
    </w:p>
    <w:p w14:paraId="44936C05" w14:textId="77777777" w:rsidR="00294CD9" w:rsidRPr="00294CD9" w:rsidRDefault="00294CD9" w:rsidP="00294CD9">
      <w:pPr>
        <w:numPr>
          <w:ilvl w:val="1"/>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Self-Administration</w:t>
      </w:r>
    </w:p>
    <w:p w14:paraId="66A3D55B" w14:textId="77777777" w:rsidR="00294CD9" w:rsidRPr="00294CD9" w:rsidRDefault="00294CD9" w:rsidP="00294CD9">
      <w:pPr>
        <w:numPr>
          <w:ilvl w:val="1"/>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Non-Prescription Medicines</w:t>
      </w:r>
    </w:p>
    <w:p w14:paraId="363CE039"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 xml:space="preserve">Asthma, Anaphylaxis and Emergency Medication </w:t>
      </w:r>
    </w:p>
    <w:p w14:paraId="5872AE37" w14:textId="77777777" w:rsidR="00294CD9" w:rsidRPr="00294CD9" w:rsidRDefault="00294CD9" w:rsidP="00294CD9">
      <w:pPr>
        <w:numPr>
          <w:ilvl w:val="1"/>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Asthma</w:t>
      </w:r>
    </w:p>
    <w:p w14:paraId="42926712" w14:textId="77777777" w:rsidR="00294CD9" w:rsidRPr="00294CD9" w:rsidRDefault="00294CD9" w:rsidP="00294CD9">
      <w:pPr>
        <w:numPr>
          <w:ilvl w:val="1"/>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Anaphylaxis</w:t>
      </w:r>
    </w:p>
    <w:p w14:paraId="0588F762" w14:textId="77777777" w:rsidR="00294CD9" w:rsidRPr="00294CD9" w:rsidRDefault="00294CD9" w:rsidP="00294CD9">
      <w:pPr>
        <w:numPr>
          <w:ilvl w:val="1"/>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Emergency Medicines Held by the School</w:t>
      </w:r>
    </w:p>
    <w:p w14:paraId="728715E8"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Emergency Procedures</w:t>
      </w:r>
    </w:p>
    <w:p w14:paraId="43606509"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Educational Visits and Activities</w:t>
      </w:r>
    </w:p>
    <w:p w14:paraId="6410D891"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Long-Term Medical Absence</w:t>
      </w:r>
    </w:p>
    <w:p w14:paraId="75512BC2"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Hygiene and Infection Control</w:t>
      </w:r>
    </w:p>
    <w:p w14:paraId="46089FB2"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Safeguarding</w:t>
      </w:r>
    </w:p>
    <w:p w14:paraId="53E350FF"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Unacceptable Practice</w:t>
      </w:r>
    </w:p>
    <w:p w14:paraId="52A71E9A"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Insurance and Indemnity</w:t>
      </w:r>
    </w:p>
    <w:p w14:paraId="704DDD39"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Complaints</w:t>
      </w:r>
    </w:p>
    <w:p w14:paraId="762CC765"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Monitoring and Review</w:t>
      </w:r>
    </w:p>
    <w:p w14:paraId="2EEA58EA" w14:textId="77777777" w:rsidR="00294CD9" w:rsidRPr="00294CD9" w:rsidRDefault="00294CD9" w:rsidP="00294CD9">
      <w:pPr>
        <w:numPr>
          <w:ilvl w:val="0"/>
          <w:numId w:val="29"/>
        </w:numPr>
        <w:spacing w:before="100" w:beforeAutospacing="1" w:after="100" w:afterAutospacing="1" w:line="300" w:lineRule="atLeast"/>
        <w:rPr>
          <w:rFonts w:asciiTheme="minorHAnsi" w:hAnsiTheme="minorHAnsi" w:cstheme="minorHAnsi"/>
          <w:szCs w:val="24"/>
        </w:rPr>
      </w:pPr>
      <w:r w:rsidRPr="00294CD9">
        <w:rPr>
          <w:rFonts w:asciiTheme="minorHAnsi" w:hAnsiTheme="minorHAnsi" w:cstheme="minorHAnsi"/>
          <w:szCs w:val="24"/>
        </w:rPr>
        <w:t>Related Policies</w:t>
      </w:r>
    </w:p>
    <w:p w14:paraId="2C38C58B"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 Introduction</w:t>
      </w:r>
    </w:p>
    <w:p w14:paraId="18FF409D"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Whitchurch Primary School is committed to ensuring that pupils with medical conditions are properly supported so that they can play a full and active role in school life, remain healthy and achieve their academic potential.</w:t>
      </w:r>
    </w:p>
    <w:p w14:paraId="135E75B8"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recognises that children with medical conditions may have physical, mental health or medical needs that require support during the school day. We aim to ensure that such pupils are able to access and enjoy the same opportunities as other children, including educational visits, residential visits, sporting activities and extracurricular provision.</w:t>
      </w:r>
    </w:p>
    <w:p w14:paraId="29D6CD8A"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This policy should be read alongside the school's:</w:t>
      </w:r>
    </w:p>
    <w:p w14:paraId="3097FBBA" w14:textId="77777777" w:rsidR="00C831D4" w:rsidRPr="00C831D4" w:rsidRDefault="00C831D4" w:rsidP="00C831D4">
      <w:pPr>
        <w:numPr>
          <w:ilvl w:val="0"/>
          <w:numId w:val="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First Aid Policy</w:t>
      </w:r>
    </w:p>
    <w:p w14:paraId="51A0EB2E" w14:textId="77777777" w:rsidR="00C831D4" w:rsidRPr="00C831D4" w:rsidRDefault="00C831D4" w:rsidP="00C831D4">
      <w:pPr>
        <w:numPr>
          <w:ilvl w:val="0"/>
          <w:numId w:val="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Safeguarding and Child Protection Policy</w:t>
      </w:r>
    </w:p>
    <w:p w14:paraId="256B3109" w14:textId="77777777" w:rsidR="00C831D4" w:rsidRPr="00C831D4" w:rsidRDefault="00C831D4" w:rsidP="00C831D4">
      <w:pPr>
        <w:numPr>
          <w:ilvl w:val="0"/>
          <w:numId w:val="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SEND Policy</w:t>
      </w:r>
    </w:p>
    <w:p w14:paraId="1C44DA46" w14:textId="77777777" w:rsidR="00C831D4" w:rsidRPr="00C831D4" w:rsidRDefault="00C831D4" w:rsidP="00C831D4">
      <w:pPr>
        <w:numPr>
          <w:ilvl w:val="0"/>
          <w:numId w:val="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Intimate Care Policy</w:t>
      </w:r>
    </w:p>
    <w:p w14:paraId="18766528" w14:textId="77777777" w:rsidR="00C831D4" w:rsidRPr="00C831D4" w:rsidRDefault="00C831D4" w:rsidP="00C831D4">
      <w:pPr>
        <w:numPr>
          <w:ilvl w:val="0"/>
          <w:numId w:val="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Educational Visits Policy</w:t>
      </w:r>
    </w:p>
    <w:p w14:paraId="11136C14" w14:textId="77777777" w:rsidR="00C831D4" w:rsidRPr="00C831D4" w:rsidRDefault="00C831D4" w:rsidP="00C831D4">
      <w:pPr>
        <w:numPr>
          <w:ilvl w:val="0"/>
          <w:numId w:val="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Health and Safety Policy</w:t>
      </w:r>
    </w:p>
    <w:p w14:paraId="3125E5C0"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This policy has regard to:</w:t>
      </w:r>
    </w:p>
    <w:p w14:paraId="15EBD038" w14:textId="77777777" w:rsidR="00C831D4" w:rsidRPr="00C831D4" w:rsidRDefault="00C831D4" w:rsidP="00C831D4">
      <w:pPr>
        <w:numPr>
          <w:ilvl w:val="0"/>
          <w:numId w:val="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Section 100 of the Children and Families Act 2014</w:t>
      </w:r>
    </w:p>
    <w:p w14:paraId="129FA32D" w14:textId="77777777" w:rsidR="00C831D4" w:rsidRPr="00C831D4" w:rsidRDefault="00C831D4" w:rsidP="00C831D4">
      <w:pPr>
        <w:numPr>
          <w:ilvl w:val="0"/>
          <w:numId w:val="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 xml:space="preserve">DfE Statutory Guidance: </w:t>
      </w:r>
      <w:r w:rsidRPr="00C831D4">
        <w:rPr>
          <w:rStyle w:val="Emphasis"/>
          <w:rFonts w:asciiTheme="minorHAnsi" w:hAnsiTheme="minorHAnsi" w:cstheme="minorHAnsi"/>
          <w:szCs w:val="24"/>
        </w:rPr>
        <w:t>Supporting Pupils at School with Medical Conditions</w:t>
      </w:r>
    </w:p>
    <w:p w14:paraId="1143BCFB" w14:textId="77777777" w:rsidR="00C831D4" w:rsidRPr="00C831D4" w:rsidRDefault="00C831D4" w:rsidP="00C831D4">
      <w:pPr>
        <w:numPr>
          <w:ilvl w:val="0"/>
          <w:numId w:val="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Equality Act 2010</w:t>
      </w:r>
    </w:p>
    <w:p w14:paraId="6EB5B588" w14:textId="77777777" w:rsidR="00C831D4" w:rsidRPr="00C831D4" w:rsidRDefault="00C831D4" w:rsidP="00C831D4">
      <w:pPr>
        <w:numPr>
          <w:ilvl w:val="0"/>
          <w:numId w:val="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Health and Safety at Work Act 1974</w:t>
      </w:r>
    </w:p>
    <w:p w14:paraId="097DA66B" w14:textId="74AB6F5B" w:rsidR="00C831D4" w:rsidRPr="00C831D4" w:rsidRDefault="00C831D4" w:rsidP="00C831D4">
      <w:pPr>
        <w:numPr>
          <w:ilvl w:val="0"/>
          <w:numId w:val="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Special Educational Needs and Disability (SEND) Code of Practice</w:t>
      </w:r>
    </w:p>
    <w:p w14:paraId="346615F6"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lastRenderedPageBreak/>
        <w:t>2. Aims</w:t>
      </w:r>
    </w:p>
    <w:p w14:paraId="4B6555F5"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The aims of this policy are to:</w:t>
      </w:r>
    </w:p>
    <w:p w14:paraId="099F7ECF" w14:textId="77777777"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pupils with medical conditions are appropriately supported.</w:t>
      </w:r>
    </w:p>
    <w:p w14:paraId="46D086C4" w14:textId="77777777"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Enable pupils with medical conditions to access education fully and safely.</w:t>
      </w:r>
    </w:p>
    <w:p w14:paraId="48CEF68D" w14:textId="77777777"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Minimise disruption to learning.</w:t>
      </w:r>
    </w:p>
    <w:p w14:paraId="46D567E6" w14:textId="77777777"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Support attendance and participation in all aspects of school life.</w:t>
      </w:r>
    </w:p>
    <w:p w14:paraId="03FFB2E2" w14:textId="77777777"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staff understand their roles and responsibilities.</w:t>
      </w:r>
    </w:p>
    <w:p w14:paraId="037E30CB" w14:textId="77777777"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Provide effective procedures for medication administration and emergency responses.</w:t>
      </w:r>
    </w:p>
    <w:p w14:paraId="1B228110" w14:textId="77777777"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Promote partnership working between the school, parents, healthcare professionals and pupils.</w:t>
      </w:r>
    </w:p>
    <w:p w14:paraId="363EE84B" w14:textId="78273F29" w:rsidR="00C831D4" w:rsidRPr="00C831D4" w:rsidRDefault="00C831D4" w:rsidP="00C831D4">
      <w:pPr>
        <w:numPr>
          <w:ilvl w:val="0"/>
          <w:numId w:val="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Safeguard pupils with medical conditions.</w:t>
      </w:r>
    </w:p>
    <w:p w14:paraId="26625964"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3. Roles and Responsibilities</w:t>
      </w:r>
    </w:p>
    <w:p w14:paraId="0B7AA9DF" w14:textId="77777777" w:rsidR="00C831D4" w:rsidRDefault="00C831D4" w:rsidP="00C831D4">
      <w:pPr>
        <w:pStyle w:val="Heading2"/>
        <w:spacing w:line="300" w:lineRule="atLeast"/>
        <w:rPr>
          <w:rFonts w:asciiTheme="minorHAnsi" w:hAnsiTheme="minorHAnsi" w:cstheme="minorHAnsi"/>
          <w:szCs w:val="24"/>
        </w:rPr>
      </w:pPr>
    </w:p>
    <w:p w14:paraId="260C2A7F" w14:textId="3D0888F3" w:rsidR="00C831D4" w:rsidRPr="00C831D4" w:rsidRDefault="00C831D4" w:rsidP="00C831D4">
      <w:pPr>
        <w:pStyle w:val="Heading2"/>
        <w:spacing w:line="300" w:lineRule="atLeast"/>
        <w:rPr>
          <w:rFonts w:asciiTheme="minorHAnsi" w:hAnsiTheme="minorHAnsi" w:cstheme="minorHAnsi"/>
          <w:i/>
          <w:iCs/>
          <w:szCs w:val="24"/>
        </w:rPr>
      </w:pPr>
      <w:r w:rsidRPr="00C831D4">
        <w:rPr>
          <w:rFonts w:asciiTheme="minorHAnsi" w:hAnsiTheme="minorHAnsi" w:cstheme="minorHAnsi"/>
          <w:i/>
          <w:iCs/>
          <w:szCs w:val="24"/>
        </w:rPr>
        <w:t>The Governing Body will:</w:t>
      </w:r>
    </w:p>
    <w:p w14:paraId="3BC70375" w14:textId="77777777" w:rsidR="00C831D4" w:rsidRPr="00C831D4" w:rsidRDefault="00C831D4" w:rsidP="00C831D4">
      <w:pPr>
        <w:numPr>
          <w:ilvl w:val="0"/>
          <w:numId w:val="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arrangements are in place to support pupils with medical conditions.</w:t>
      </w:r>
    </w:p>
    <w:p w14:paraId="5CDC779E" w14:textId="77777777" w:rsidR="00C831D4" w:rsidRPr="00C831D4" w:rsidRDefault="00C831D4" w:rsidP="00C831D4">
      <w:pPr>
        <w:numPr>
          <w:ilvl w:val="0"/>
          <w:numId w:val="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Monitor implementation of this policy.</w:t>
      </w:r>
    </w:p>
    <w:p w14:paraId="10E5D99E" w14:textId="77777777" w:rsidR="00C831D4" w:rsidRPr="00C831D4" w:rsidRDefault="00C831D4" w:rsidP="00C831D4">
      <w:pPr>
        <w:numPr>
          <w:ilvl w:val="0"/>
          <w:numId w:val="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sufficient staffing, training and resources are available.</w:t>
      </w:r>
    </w:p>
    <w:p w14:paraId="5CDA477B" w14:textId="77777777" w:rsidR="00C831D4" w:rsidRPr="00C831D4" w:rsidRDefault="00C831D4" w:rsidP="00C831D4">
      <w:pPr>
        <w:numPr>
          <w:ilvl w:val="0"/>
          <w:numId w:val="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pupils with medical conditions are not disadvantaged.</w:t>
      </w:r>
    </w:p>
    <w:p w14:paraId="3CF525A8" w14:textId="77777777" w:rsidR="00C831D4" w:rsidRPr="00C831D4" w:rsidRDefault="00C831D4" w:rsidP="00C831D4">
      <w:pPr>
        <w:pStyle w:val="Heading2"/>
        <w:spacing w:line="300" w:lineRule="atLeast"/>
        <w:rPr>
          <w:rFonts w:asciiTheme="minorHAnsi" w:hAnsiTheme="minorHAnsi" w:cstheme="minorHAnsi"/>
          <w:i/>
          <w:iCs/>
          <w:szCs w:val="24"/>
        </w:rPr>
      </w:pPr>
      <w:r w:rsidRPr="00C831D4">
        <w:rPr>
          <w:rFonts w:asciiTheme="minorHAnsi" w:hAnsiTheme="minorHAnsi" w:cstheme="minorHAnsi"/>
          <w:i/>
          <w:iCs/>
          <w:szCs w:val="24"/>
        </w:rPr>
        <w:t>The Headteacher will:</w:t>
      </w:r>
    </w:p>
    <w:p w14:paraId="23B26E0F" w14:textId="77777777" w:rsidR="00C831D4" w:rsidRPr="00C831D4" w:rsidRDefault="00C831D4" w:rsidP="00C831D4">
      <w:pPr>
        <w:numPr>
          <w:ilvl w:val="0"/>
          <w:numId w:val="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Have overall responsibility for implementation of this policy.</w:t>
      </w:r>
    </w:p>
    <w:p w14:paraId="0F34E8A1" w14:textId="77777777" w:rsidR="00C831D4" w:rsidRPr="00C831D4" w:rsidRDefault="00C831D4" w:rsidP="00C831D4">
      <w:pPr>
        <w:numPr>
          <w:ilvl w:val="0"/>
          <w:numId w:val="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appropriate procedures are in place.</w:t>
      </w:r>
    </w:p>
    <w:p w14:paraId="7BCD1E49" w14:textId="77777777" w:rsidR="00C831D4" w:rsidRPr="00C831D4" w:rsidRDefault="00C831D4" w:rsidP="00C831D4">
      <w:pPr>
        <w:numPr>
          <w:ilvl w:val="0"/>
          <w:numId w:val="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staff receive suitable training.</w:t>
      </w:r>
    </w:p>
    <w:p w14:paraId="070FC066" w14:textId="77777777" w:rsidR="00C831D4" w:rsidRPr="00C831D4" w:rsidRDefault="00C831D4" w:rsidP="00C831D4">
      <w:pPr>
        <w:numPr>
          <w:ilvl w:val="0"/>
          <w:numId w:val="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Individual Healthcare Plans are implemented and reviewed.</w:t>
      </w:r>
    </w:p>
    <w:p w14:paraId="0254AF7F" w14:textId="77777777" w:rsidR="00C831D4" w:rsidRPr="00C831D4" w:rsidRDefault="00C831D4" w:rsidP="00C831D4">
      <w:pPr>
        <w:numPr>
          <w:ilvl w:val="0"/>
          <w:numId w:val="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communication between parents, healthcare professionals and staff is effective.</w:t>
      </w:r>
    </w:p>
    <w:p w14:paraId="05DD5596" w14:textId="77777777" w:rsidR="00C831D4" w:rsidRPr="00C831D4" w:rsidRDefault="00C831D4" w:rsidP="00C831D4">
      <w:pPr>
        <w:pStyle w:val="Heading2"/>
        <w:spacing w:line="300" w:lineRule="atLeast"/>
        <w:rPr>
          <w:rFonts w:asciiTheme="minorHAnsi" w:hAnsiTheme="minorHAnsi" w:cstheme="minorHAnsi"/>
          <w:szCs w:val="24"/>
        </w:rPr>
      </w:pPr>
      <w:r w:rsidRPr="00C831D4">
        <w:rPr>
          <w:rFonts w:asciiTheme="minorHAnsi" w:hAnsiTheme="minorHAnsi" w:cstheme="minorHAnsi"/>
          <w:szCs w:val="24"/>
        </w:rPr>
        <w:t>School Office Staff</w:t>
      </w:r>
    </w:p>
    <w:p w14:paraId="172902AF"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The school office will:</w:t>
      </w:r>
    </w:p>
    <w:p w14:paraId="1B58BDF9" w14:textId="77777777" w:rsidR="00C831D4" w:rsidRPr="00C831D4" w:rsidRDefault="00C831D4" w:rsidP="00C831D4">
      <w:pPr>
        <w:numPr>
          <w:ilvl w:val="0"/>
          <w:numId w:val="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Maintain records of medical conditions.</w:t>
      </w:r>
    </w:p>
    <w:p w14:paraId="367CABD9" w14:textId="77777777" w:rsidR="00C831D4" w:rsidRPr="00C831D4" w:rsidRDefault="00C831D4" w:rsidP="00C831D4">
      <w:pPr>
        <w:numPr>
          <w:ilvl w:val="0"/>
          <w:numId w:val="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Store and monitor medication held in school.</w:t>
      </w:r>
    </w:p>
    <w:p w14:paraId="67D9705F" w14:textId="77777777" w:rsidR="00C831D4" w:rsidRPr="00C831D4" w:rsidRDefault="00C831D4" w:rsidP="00C831D4">
      <w:pPr>
        <w:numPr>
          <w:ilvl w:val="0"/>
          <w:numId w:val="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Maintain healthcare plans and parental consent forms.</w:t>
      </w:r>
    </w:p>
    <w:p w14:paraId="1BB8C814" w14:textId="77777777" w:rsidR="00C831D4" w:rsidRPr="00C831D4" w:rsidRDefault="00C831D4" w:rsidP="00C831D4">
      <w:pPr>
        <w:numPr>
          <w:ilvl w:val="0"/>
          <w:numId w:val="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relevant information is shared with staff, including supply staff where necessary.</w:t>
      </w:r>
    </w:p>
    <w:p w14:paraId="1AE05965" w14:textId="77777777" w:rsidR="00C831D4" w:rsidRPr="00C831D4" w:rsidRDefault="00C831D4" w:rsidP="00C831D4">
      <w:pPr>
        <w:numPr>
          <w:ilvl w:val="0"/>
          <w:numId w:val="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Monitor expiry dates of emergency medication held in school.</w:t>
      </w:r>
    </w:p>
    <w:p w14:paraId="2BD23F06" w14:textId="77777777" w:rsidR="00C831D4" w:rsidRPr="00C831D4" w:rsidRDefault="00C831D4" w:rsidP="00C831D4">
      <w:pPr>
        <w:pStyle w:val="Heading2"/>
        <w:spacing w:line="300" w:lineRule="atLeast"/>
        <w:rPr>
          <w:rFonts w:asciiTheme="minorHAnsi" w:hAnsiTheme="minorHAnsi" w:cstheme="minorHAnsi"/>
          <w:szCs w:val="24"/>
        </w:rPr>
      </w:pPr>
      <w:r w:rsidRPr="00C831D4">
        <w:rPr>
          <w:rFonts w:asciiTheme="minorHAnsi" w:hAnsiTheme="minorHAnsi" w:cstheme="minorHAnsi"/>
          <w:szCs w:val="24"/>
        </w:rPr>
        <w:t>Class Teachers</w:t>
      </w:r>
    </w:p>
    <w:p w14:paraId="3BC8A006"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Class teachers will:</w:t>
      </w:r>
    </w:p>
    <w:p w14:paraId="1AAFCDAA" w14:textId="77777777" w:rsidR="00C831D4" w:rsidRPr="00C831D4" w:rsidRDefault="00C831D4" w:rsidP="00C831D4">
      <w:pPr>
        <w:numPr>
          <w:ilvl w:val="0"/>
          <w:numId w:val="8"/>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Be aware of pupils' medical needs.</w:t>
      </w:r>
    </w:p>
    <w:p w14:paraId="6571B12C" w14:textId="77777777" w:rsidR="00C831D4" w:rsidRPr="00C831D4" w:rsidRDefault="00C831D4" w:rsidP="00C831D4">
      <w:pPr>
        <w:numPr>
          <w:ilvl w:val="0"/>
          <w:numId w:val="8"/>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Implement agreed support arrangements.</w:t>
      </w:r>
    </w:p>
    <w:p w14:paraId="55A6CA96" w14:textId="77777777" w:rsidR="00C831D4" w:rsidRPr="00C831D4" w:rsidRDefault="00C831D4" w:rsidP="00C831D4">
      <w:pPr>
        <w:numPr>
          <w:ilvl w:val="0"/>
          <w:numId w:val="8"/>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Ensure pupils can access learning and activities safely.</w:t>
      </w:r>
    </w:p>
    <w:p w14:paraId="7AB6C204" w14:textId="77777777" w:rsidR="00C831D4" w:rsidRPr="00C831D4" w:rsidRDefault="00C831D4" w:rsidP="00C831D4">
      <w:pPr>
        <w:numPr>
          <w:ilvl w:val="0"/>
          <w:numId w:val="8"/>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Report any concerns regarding a pupil's medical condition.</w:t>
      </w:r>
    </w:p>
    <w:p w14:paraId="503E1860" w14:textId="77777777" w:rsidR="00C831D4" w:rsidRPr="00C831D4" w:rsidRDefault="00C831D4" w:rsidP="00C831D4">
      <w:pPr>
        <w:pStyle w:val="Heading2"/>
        <w:spacing w:line="300" w:lineRule="atLeast"/>
        <w:rPr>
          <w:rFonts w:asciiTheme="minorHAnsi" w:hAnsiTheme="minorHAnsi" w:cstheme="minorHAnsi"/>
          <w:szCs w:val="24"/>
        </w:rPr>
      </w:pPr>
      <w:r w:rsidRPr="00C831D4">
        <w:rPr>
          <w:rFonts w:asciiTheme="minorHAnsi" w:hAnsiTheme="minorHAnsi" w:cstheme="minorHAnsi"/>
          <w:szCs w:val="24"/>
        </w:rPr>
        <w:lastRenderedPageBreak/>
        <w:t>School Staff</w:t>
      </w:r>
    </w:p>
    <w:p w14:paraId="7939FDB4"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All staff will:</w:t>
      </w:r>
    </w:p>
    <w:p w14:paraId="40C6D2A2" w14:textId="77777777" w:rsidR="00C831D4" w:rsidRPr="00C831D4" w:rsidRDefault="00C831D4" w:rsidP="00C831D4">
      <w:pPr>
        <w:numPr>
          <w:ilvl w:val="0"/>
          <w:numId w:val="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Familiarise themselves with this policy.</w:t>
      </w:r>
    </w:p>
    <w:p w14:paraId="268B6E97" w14:textId="77777777" w:rsidR="00C831D4" w:rsidRPr="00C831D4" w:rsidRDefault="00C831D4" w:rsidP="00C831D4">
      <w:pPr>
        <w:numPr>
          <w:ilvl w:val="0"/>
          <w:numId w:val="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Follow healthcare plans and emergency procedures.</w:t>
      </w:r>
    </w:p>
    <w:p w14:paraId="4E1E533F" w14:textId="77777777" w:rsidR="00C831D4" w:rsidRPr="00C831D4" w:rsidRDefault="00C831D4" w:rsidP="00C831D4">
      <w:pPr>
        <w:numPr>
          <w:ilvl w:val="0"/>
          <w:numId w:val="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Attend training where required.</w:t>
      </w:r>
    </w:p>
    <w:p w14:paraId="7C6C8128" w14:textId="77777777" w:rsidR="00C831D4" w:rsidRPr="00C831D4" w:rsidRDefault="00C831D4" w:rsidP="00C831D4">
      <w:pPr>
        <w:numPr>
          <w:ilvl w:val="0"/>
          <w:numId w:val="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Report concerns promptly.</w:t>
      </w:r>
    </w:p>
    <w:p w14:paraId="4F5F5F64" w14:textId="7A6BCB82" w:rsidR="00C831D4" w:rsidRPr="00C831D4" w:rsidRDefault="00C831D4" w:rsidP="00C831D4">
      <w:pPr>
        <w:numPr>
          <w:ilvl w:val="0"/>
          <w:numId w:val="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Support pupils with medical conditions sensitively and appropriately.</w:t>
      </w:r>
    </w:p>
    <w:p w14:paraId="18DB4E01"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4. Individual Healthcare Plans (IHPs)</w:t>
      </w:r>
    </w:p>
    <w:p w14:paraId="304C4B90"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will develop an Individual Healthcare Plan (IHP) for pupils whose medical needs require one.</w:t>
      </w:r>
    </w:p>
    <w:p w14:paraId="79FBACEC"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An IHP may be appropriate where:</w:t>
      </w:r>
    </w:p>
    <w:p w14:paraId="4725E33A" w14:textId="77777777" w:rsidR="00C831D4" w:rsidRPr="00C831D4" w:rsidRDefault="00C831D4" w:rsidP="00C831D4">
      <w:pPr>
        <w:numPr>
          <w:ilvl w:val="0"/>
          <w:numId w:val="1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Conditions are long-term or complex.</w:t>
      </w:r>
    </w:p>
    <w:p w14:paraId="138B0DE7" w14:textId="77777777" w:rsidR="00C831D4" w:rsidRPr="00C831D4" w:rsidRDefault="00C831D4" w:rsidP="00C831D4">
      <w:pPr>
        <w:numPr>
          <w:ilvl w:val="0"/>
          <w:numId w:val="1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Medication may be required during school hours.</w:t>
      </w:r>
    </w:p>
    <w:p w14:paraId="58A104A0" w14:textId="77777777" w:rsidR="00C831D4" w:rsidRPr="00C831D4" w:rsidRDefault="00C831D4" w:rsidP="00C831D4">
      <w:pPr>
        <w:numPr>
          <w:ilvl w:val="0"/>
          <w:numId w:val="1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intervention may be necessary.</w:t>
      </w:r>
    </w:p>
    <w:p w14:paraId="343B4053" w14:textId="77777777" w:rsidR="00C831D4" w:rsidRPr="00C831D4" w:rsidRDefault="00C831D4" w:rsidP="00C831D4">
      <w:pPr>
        <w:numPr>
          <w:ilvl w:val="0"/>
          <w:numId w:val="1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Medical needs impact attendance, learning or participation.</w:t>
      </w:r>
    </w:p>
    <w:p w14:paraId="601F6D98"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Plans will be developed collaboratively with:</w:t>
      </w:r>
    </w:p>
    <w:p w14:paraId="30BC37F6" w14:textId="77777777" w:rsidR="00C831D4" w:rsidRPr="00C831D4" w:rsidRDefault="00C831D4" w:rsidP="00C831D4">
      <w:pPr>
        <w:numPr>
          <w:ilvl w:val="0"/>
          <w:numId w:val="1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Parents/carers</w:t>
      </w:r>
    </w:p>
    <w:p w14:paraId="3FBBA6BE" w14:textId="77777777" w:rsidR="00C831D4" w:rsidRPr="00C831D4" w:rsidRDefault="00C831D4" w:rsidP="00C831D4">
      <w:pPr>
        <w:numPr>
          <w:ilvl w:val="0"/>
          <w:numId w:val="1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The pupil (where appropriate)</w:t>
      </w:r>
    </w:p>
    <w:p w14:paraId="1CF8A0B7" w14:textId="77777777" w:rsidR="00C831D4" w:rsidRPr="00C831D4" w:rsidRDefault="00C831D4" w:rsidP="00C831D4">
      <w:pPr>
        <w:numPr>
          <w:ilvl w:val="0"/>
          <w:numId w:val="1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School staff</w:t>
      </w:r>
    </w:p>
    <w:p w14:paraId="093A5038" w14:textId="77777777" w:rsidR="00C831D4" w:rsidRPr="00C831D4" w:rsidRDefault="00C831D4" w:rsidP="00C831D4">
      <w:pPr>
        <w:numPr>
          <w:ilvl w:val="0"/>
          <w:numId w:val="1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School nursing services</w:t>
      </w:r>
    </w:p>
    <w:p w14:paraId="1D242F9D" w14:textId="77777777" w:rsidR="00C831D4" w:rsidRPr="00C831D4" w:rsidRDefault="00C831D4" w:rsidP="00C831D4">
      <w:pPr>
        <w:numPr>
          <w:ilvl w:val="0"/>
          <w:numId w:val="1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Medical professionals where necessary</w:t>
      </w:r>
    </w:p>
    <w:p w14:paraId="10436784"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IHPs will detail:</w:t>
      </w:r>
    </w:p>
    <w:p w14:paraId="04E6DF64"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The medical condition and symptoms.</w:t>
      </w:r>
    </w:p>
    <w:p w14:paraId="2814A7CB"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Triggers and warning signs.</w:t>
      </w:r>
    </w:p>
    <w:p w14:paraId="3B75CD85"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Medication requirements.</w:t>
      </w:r>
    </w:p>
    <w:p w14:paraId="315A38B1"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Daily care arrangements.</w:t>
      </w:r>
    </w:p>
    <w:p w14:paraId="6D3D9BD1"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procedures.</w:t>
      </w:r>
    </w:p>
    <w:p w14:paraId="6F8F7FA2"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Staff responsibilities.</w:t>
      </w:r>
    </w:p>
    <w:p w14:paraId="6F205A77"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Arrangements for school visits and off-site activities.</w:t>
      </w:r>
    </w:p>
    <w:p w14:paraId="473B87BB" w14:textId="77777777" w:rsidR="00C831D4" w:rsidRPr="00C831D4" w:rsidRDefault="00C831D4" w:rsidP="00C831D4">
      <w:pPr>
        <w:numPr>
          <w:ilvl w:val="0"/>
          <w:numId w:val="1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Training requirements.</w:t>
      </w:r>
    </w:p>
    <w:p w14:paraId="267C5D76" w14:textId="6DF32171"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IHPs will be reviewed annually, or sooner if needs change.</w:t>
      </w:r>
    </w:p>
    <w:p w14:paraId="0C1A4379"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5. Staff Training</w:t>
      </w:r>
    </w:p>
    <w:p w14:paraId="669B36FF"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Whitchurch Primary School will ensure that staff supporting pupils with medical conditions are appropriately trained.</w:t>
      </w:r>
    </w:p>
    <w:p w14:paraId="6B99BDC2"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Training may include:</w:t>
      </w:r>
    </w:p>
    <w:p w14:paraId="0411B59D"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lastRenderedPageBreak/>
        <w:t>General awareness of medical conditions.</w:t>
      </w:r>
    </w:p>
    <w:p w14:paraId="3670FE82"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Administration of medication.</w:t>
      </w:r>
    </w:p>
    <w:p w14:paraId="27E09D17"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Asthma management.</w:t>
      </w:r>
    </w:p>
    <w:p w14:paraId="6EF7495A"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Anaphylaxis awareness.</w:t>
      </w:r>
    </w:p>
    <w:p w14:paraId="1FC60546"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Use of adrenaline auto-injectors (AAIs).</w:t>
      </w:r>
    </w:p>
    <w:p w14:paraId="0AC50069"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Diabetes management.</w:t>
      </w:r>
    </w:p>
    <w:p w14:paraId="42AD758A"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Epilepsy awareness.</w:t>
      </w:r>
    </w:p>
    <w:p w14:paraId="13830E38" w14:textId="77777777" w:rsidR="00C831D4" w:rsidRPr="00C831D4" w:rsidRDefault="00C831D4" w:rsidP="00C831D4">
      <w:pPr>
        <w:numPr>
          <w:ilvl w:val="0"/>
          <w:numId w:val="1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procedures.</w:t>
      </w:r>
    </w:p>
    <w:p w14:paraId="25C54114"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Training will:</w:t>
      </w:r>
    </w:p>
    <w:p w14:paraId="1B5E61BA" w14:textId="77777777" w:rsidR="00C831D4" w:rsidRPr="00C831D4" w:rsidRDefault="00C831D4" w:rsidP="00C831D4">
      <w:pPr>
        <w:numPr>
          <w:ilvl w:val="0"/>
          <w:numId w:val="1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Be provided by qualified healthcare professionals where required.</w:t>
      </w:r>
    </w:p>
    <w:p w14:paraId="0ED7DEA9" w14:textId="77777777" w:rsidR="00C831D4" w:rsidRPr="00C831D4" w:rsidRDefault="00C831D4" w:rsidP="00C831D4">
      <w:pPr>
        <w:numPr>
          <w:ilvl w:val="0"/>
          <w:numId w:val="1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Be refreshed periodically.</w:t>
      </w:r>
    </w:p>
    <w:p w14:paraId="0A85B4D1" w14:textId="77777777" w:rsidR="00C831D4" w:rsidRPr="00C831D4" w:rsidRDefault="00C831D4" w:rsidP="00C831D4">
      <w:pPr>
        <w:numPr>
          <w:ilvl w:val="0"/>
          <w:numId w:val="1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Be recorded and monitored.</w:t>
      </w:r>
    </w:p>
    <w:p w14:paraId="47F2C360" w14:textId="4BBE04DF"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Staff will not undertake healthcare procedures beyond their level of training.</w:t>
      </w:r>
    </w:p>
    <w:p w14:paraId="473E0973" w14:textId="77777777" w:rsid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6. Managing Medicines</w:t>
      </w:r>
    </w:p>
    <w:p w14:paraId="7E596DB5" w14:textId="77777777" w:rsidR="00C831D4" w:rsidRPr="00C831D4" w:rsidRDefault="00C831D4" w:rsidP="00C831D4"/>
    <w:p w14:paraId="31FD56DF" w14:textId="77777777" w:rsidR="00C831D4" w:rsidRPr="00C831D4" w:rsidRDefault="00C831D4" w:rsidP="00C831D4">
      <w:pPr>
        <w:pStyle w:val="Heading2"/>
        <w:spacing w:line="300" w:lineRule="atLeast"/>
        <w:rPr>
          <w:rFonts w:asciiTheme="minorHAnsi" w:hAnsiTheme="minorHAnsi" w:cstheme="minorHAnsi"/>
          <w:i/>
          <w:iCs/>
          <w:szCs w:val="24"/>
        </w:rPr>
      </w:pPr>
      <w:r w:rsidRPr="00C831D4">
        <w:rPr>
          <w:rFonts w:asciiTheme="minorHAnsi" w:hAnsiTheme="minorHAnsi" w:cstheme="minorHAnsi"/>
          <w:i/>
          <w:iCs/>
          <w:szCs w:val="24"/>
        </w:rPr>
        <w:t>Administration of Medicines</w:t>
      </w:r>
    </w:p>
    <w:p w14:paraId="5EFA7789"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Medicines will only be administered in school where it would be detrimental to a child's health or attendance for them not to receive them during the school day.</w:t>
      </w:r>
    </w:p>
    <w:p w14:paraId="49C8AA65"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Whenever possible, medicines should be prescribed in doses that can be administered outside school hours.</w:t>
      </w:r>
    </w:p>
    <w:p w14:paraId="323DC68D"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Written parental consent must be obtained before medication is administered.</w:t>
      </w:r>
    </w:p>
    <w:p w14:paraId="06F6CB3E"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Medication must:</w:t>
      </w:r>
    </w:p>
    <w:p w14:paraId="44DFCFF5" w14:textId="77777777" w:rsidR="00C831D4" w:rsidRPr="00C831D4" w:rsidRDefault="00C831D4" w:rsidP="00C831D4">
      <w:pPr>
        <w:numPr>
          <w:ilvl w:val="0"/>
          <w:numId w:val="1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Be provided by the parent/carer.</w:t>
      </w:r>
    </w:p>
    <w:p w14:paraId="5939B9F4" w14:textId="77777777" w:rsidR="00C831D4" w:rsidRPr="00C831D4" w:rsidRDefault="00C831D4" w:rsidP="00C831D4">
      <w:pPr>
        <w:numPr>
          <w:ilvl w:val="0"/>
          <w:numId w:val="1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Be supplied in the original labelled container.</w:t>
      </w:r>
    </w:p>
    <w:p w14:paraId="169F9837" w14:textId="77777777" w:rsidR="00C831D4" w:rsidRPr="00C831D4" w:rsidRDefault="00C831D4" w:rsidP="00C831D4">
      <w:pPr>
        <w:numPr>
          <w:ilvl w:val="0"/>
          <w:numId w:val="1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Clearly state the pupil's name.</w:t>
      </w:r>
    </w:p>
    <w:p w14:paraId="039F2FE7" w14:textId="77777777" w:rsidR="00C831D4" w:rsidRPr="00C831D4" w:rsidRDefault="00C831D4" w:rsidP="00C831D4">
      <w:pPr>
        <w:numPr>
          <w:ilvl w:val="0"/>
          <w:numId w:val="1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Include dosage and administration instructions.</w:t>
      </w:r>
    </w:p>
    <w:p w14:paraId="0CFD740F" w14:textId="77777777" w:rsidR="00C831D4" w:rsidRPr="00C831D4" w:rsidRDefault="00C831D4" w:rsidP="00C831D4">
      <w:pPr>
        <w:numPr>
          <w:ilvl w:val="0"/>
          <w:numId w:val="1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Include expiry dates where relevant.</w:t>
      </w:r>
    </w:p>
    <w:p w14:paraId="725A0D55"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A record will be maintained of all medication administered.</w:t>
      </w:r>
    </w:p>
    <w:p w14:paraId="03BE6454" w14:textId="77777777" w:rsidR="00C831D4" w:rsidRPr="00C831D4" w:rsidRDefault="00C831D4" w:rsidP="00C831D4">
      <w:pPr>
        <w:pStyle w:val="Heading2"/>
        <w:spacing w:line="300" w:lineRule="atLeast"/>
        <w:rPr>
          <w:rFonts w:asciiTheme="minorHAnsi" w:hAnsiTheme="minorHAnsi" w:cstheme="minorHAnsi"/>
          <w:i/>
          <w:iCs/>
          <w:szCs w:val="24"/>
        </w:rPr>
      </w:pPr>
      <w:r w:rsidRPr="00C831D4">
        <w:rPr>
          <w:rFonts w:asciiTheme="minorHAnsi" w:hAnsiTheme="minorHAnsi" w:cstheme="minorHAnsi"/>
          <w:i/>
          <w:iCs/>
          <w:szCs w:val="24"/>
        </w:rPr>
        <w:t>Storage of Medicines</w:t>
      </w:r>
    </w:p>
    <w:p w14:paraId="3A1B941A"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Medication will be stored securely in a designated location accessible only to authorised staff.</w:t>
      </w:r>
    </w:p>
    <w:p w14:paraId="4F0D7C04"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will ensure:</w:t>
      </w:r>
    </w:p>
    <w:p w14:paraId="535B85BC" w14:textId="77777777" w:rsidR="00C831D4" w:rsidRPr="00C831D4" w:rsidRDefault="00C831D4" w:rsidP="00C831D4">
      <w:pPr>
        <w:numPr>
          <w:ilvl w:val="0"/>
          <w:numId w:val="1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Medicines are stored according to manufacturer instructions.</w:t>
      </w:r>
    </w:p>
    <w:p w14:paraId="792666CB" w14:textId="77777777" w:rsidR="00C831D4" w:rsidRPr="00C831D4" w:rsidRDefault="00C831D4" w:rsidP="00C831D4">
      <w:pPr>
        <w:numPr>
          <w:ilvl w:val="0"/>
          <w:numId w:val="1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medication is readily accessible.</w:t>
      </w:r>
    </w:p>
    <w:p w14:paraId="5142705B" w14:textId="77777777" w:rsidR="00C831D4" w:rsidRPr="00C831D4" w:rsidRDefault="00C831D4" w:rsidP="00C831D4">
      <w:pPr>
        <w:numPr>
          <w:ilvl w:val="0"/>
          <w:numId w:val="1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Controlled access arrangements are maintained.</w:t>
      </w:r>
    </w:p>
    <w:p w14:paraId="7CDD4193" w14:textId="77777777" w:rsidR="00C831D4" w:rsidRPr="00C831D4" w:rsidRDefault="00C831D4" w:rsidP="00C831D4">
      <w:pPr>
        <w:pStyle w:val="Heading2"/>
        <w:spacing w:line="300" w:lineRule="atLeast"/>
        <w:rPr>
          <w:rFonts w:asciiTheme="minorHAnsi" w:hAnsiTheme="minorHAnsi" w:cstheme="minorHAnsi"/>
          <w:i/>
          <w:iCs/>
          <w:szCs w:val="24"/>
        </w:rPr>
      </w:pPr>
      <w:r w:rsidRPr="00C831D4">
        <w:rPr>
          <w:rFonts w:asciiTheme="minorHAnsi" w:hAnsiTheme="minorHAnsi" w:cstheme="minorHAnsi"/>
          <w:i/>
          <w:iCs/>
          <w:szCs w:val="24"/>
        </w:rPr>
        <w:lastRenderedPageBreak/>
        <w:t>Self-Administration</w:t>
      </w:r>
    </w:p>
    <w:p w14:paraId="4F29A188"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Where appropriate and agreed by parents and school staff, pupils may carry and administer their own medication, such as inhalers.</w:t>
      </w:r>
    </w:p>
    <w:p w14:paraId="0B26C570"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This will only occur where:</w:t>
      </w:r>
    </w:p>
    <w:p w14:paraId="697103CC" w14:textId="77777777" w:rsidR="00C831D4" w:rsidRPr="00C831D4" w:rsidRDefault="00C831D4" w:rsidP="00C831D4">
      <w:pPr>
        <w:numPr>
          <w:ilvl w:val="0"/>
          <w:numId w:val="1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The pupil is deemed competent.</w:t>
      </w:r>
    </w:p>
    <w:p w14:paraId="2FAB8619" w14:textId="77777777" w:rsidR="00C831D4" w:rsidRPr="00C831D4" w:rsidRDefault="00C831D4" w:rsidP="00C831D4">
      <w:pPr>
        <w:numPr>
          <w:ilvl w:val="0"/>
          <w:numId w:val="1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Written parental consent has been provided.</w:t>
      </w:r>
    </w:p>
    <w:p w14:paraId="6D062412" w14:textId="57D1544B" w:rsidR="00C831D4" w:rsidRDefault="00C831D4" w:rsidP="00C831D4">
      <w:pPr>
        <w:numPr>
          <w:ilvl w:val="0"/>
          <w:numId w:val="17"/>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Appropriate risk assessment has been completed.</w:t>
      </w:r>
    </w:p>
    <w:p w14:paraId="24374B7F" w14:textId="77777777" w:rsidR="003C74DF" w:rsidRPr="003C74DF" w:rsidRDefault="003C74DF" w:rsidP="003C74DF">
      <w:pPr>
        <w:spacing w:before="100" w:beforeAutospacing="1" w:after="100" w:afterAutospacing="1" w:line="300" w:lineRule="atLeast"/>
        <w:rPr>
          <w:rFonts w:asciiTheme="minorHAnsi" w:hAnsiTheme="minorHAnsi" w:cstheme="minorHAnsi"/>
          <w:b/>
          <w:bCs/>
          <w:i/>
          <w:iCs/>
          <w:szCs w:val="24"/>
        </w:rPr>
      </w:pPr>
      <w:r w:rsidRPr="003C74DF">
        <w:rPr>
          <w:rFonts w:asciiTheme="minorHAnsi" w:hAnsiTheme="minorHAnsi" w:cstheme="minorHAnsi"/>
          <w:b/>
          <w:bCs/>
          <w:i/>
          <w:iCs/>
          <w:szCs w:val="24"/>
        </w:rPr>
        <w:t>Non-Prescription Medicines</w:t>
      </w:r>
    </w:p>
    <w:p w14:paraId="78580746" w14:textId="77777777" w:rsidR="003C74DF" w:rsidRPr="003C74DF" w:rsidRDefault="003C74DF" w:rsidP="003C74DF">
      <w:pPr>
        <w:pStyle w:val="ListParagraph"/>
        <w:numPr>
          <w:ilvl w:val="0"/>
          <w:numId w:val="27"/>
        </w:numPr>
        <w:spacing w:before="100" w:beforeAutospacing="1" w:after="100" w:afterAutospacing="1" w:line="300" w:lineRule="atLeast"/>
        <w:rPr>
          <w:rFonts w:asciiTheme="minorHAnsi" w:hAnsiTheme="minorHAnsi" w:cstheme="minorHAnsi"/>
          <w:szCs w:val="24"/>
        </w:rPr>
      </w:pPr>
      <w:r w:rsidRPr="003C74DF">
        <w:rPr>
          <w:rFonts w:asciiTheme="minorHAnsi" w:hAnsiTheme="minorHAnsi" w:cstheme="minorHAnsi"/>
          <w:szCs w:val="24"/>
        </w:rPr>
        <w:t>The school will not routinely administer non-prescription medicines.</w:t>
      </w:r>
    </w:p>
    <w:p w14:paraId="641BF4D9" w14:textId="77777777" w:rsidR="003C74DF" w:rsidRPr="003C74DF" w:rsidRDefault="003C74DF" w:rsidP="003C74DF">
      <w:pPr>
        <w:pStyle w:val="ListParagraph"/>
        <w:numPr>
          <w:ilvl w:val="0"/>
          <w:numId w:val="27"/>
        </w:numPr>
        <w:spacing w:before="100" w:beforeAutospacing="1" w:after="100" w:afterAutospacing="1" w:line="300" w:lineRule="atLeast"/>
        <w:rPr>
          <w:rFonts w:asciiTheme="minorHAnsi" w:hAnsiTheme="minorHAnsi" w:cstheme="minorHAnsi"/>
          <w:szCs w:val="24"/>
        </w:rPr>
      </w:pPr>
      <w:r w:rsidRPr="003C74DF">
        <w:rPr>
          <w:rFonts w:asciiTheme="minorHAnsi" w:hAnsiTheme="minorHAnsi" w:cstheme="minorHAnsi"/>
          <w:szCs w:val="24"/>
        </w:rPr>
        <w:t>In exceptional circumstances, non-prescription medication may be administered where written parental consent has been provided and the Headteacher (or delegated member of staff) agrees that administration is appropriate.</w:t>
      </w:r>
    </w:p>
    <w:p w14:paraId="1F8D22BE" w14:textId="77777777" w:rsidR="003C74DF" w:rsidRPr="003C74DF" w:rsidRDefault="003C74DF" w:rsidP="003C74DF">
      <w:pPr>
        <w:pStyle w:val="ListParagraph"/>
        <w:numPr>
          <w:ilvl w:val="0"/>
          <w:numId w:val="27"/>
        </w:numPr>
        <w:spacing w:before="100" w:beforeAutospacing="1" w:after="100" w:afterAutospacing="1" w:line="300" w:lineRule="atLeast"/>
        <w:rPr>
          <w:rFonts w:asciiTheme="minorHAnsi" w:hAnsiTheme="minorHAnsi" w:cstheme="minorHAnsi"/>
          <w:szCs w:val="24"/>
        </w:rPr>
      </w:pPr>
      <w:r w:rsidRPr="003C74DF">
        <w:rPr>
          <w:rFonts w:asciiTheme="minorHAnsi" w:hAnsiTheme="minorHAnsi" w:cstheme="minorHAnsi"/>
          <w:szCs w:val="24"/>
        </w:rPr>
        <w:t>Medication must be supplied by the parent/carer in the original packaging and clearly labelled with the child's name.</w:t>
      </w:r>
    </w:p>
    <w:p w14:paraId="047A9ACF" w14:textId="77777777" w:rsidR="003C74DF" w:rsidRPr="003C74DF" w:rsidRDefault="003C74DF" w:rsidP="003C74DF">
      <w:pPr>
        <w:pStyle w:val="ListParagraph"/>
        <w:numPr>
          <w:ilvl w:val="0"/>
          <w:numId w:val="27"/>
        </w:numPr>
        <w:spacing w:before="100" w:beforeAutospacing="1" w:after="100" w:afterAutospacing="1" w:line="300" w:lineRule="atLeast"/>
        <w:rPr>
          <w:rFonts w:asciiTheme="minorHAnsi" w:hAnsiTheme="minorHAnsi" w:cstheme="minorHAnsi"/>
          <w:szCs w:val="24"/>
        </w:rPr>
      </w:pPr>
      <w:r w:rsidRPr="003C74DF">
        <w:rPr>
          <w:rFonts w:asciiTheme="minorHAnsi" w:hAnsiTheme="minorHAnsi" w:cstheme="minorHAnsi"/>
          <w:szCs w:val="24"/>
        </w:rPr>
        <w:t>Staff will record the administration of any non-prescription medication.</w:t>
      </w:r>
    </w:p>
    <w:p w14:paraId="39AFC1DD" w14:textId="6E91AB1F" w:rsidR="003C74DF" w:rsidRPr="003C74DF" w:rsidRDefault="003C74DF" w:rsidP="003C74DF">
      <w:pPr>
        <w:pStyle w:val="ListParagraph"/>
        <w:numPr>
          <w:ilvl w:val="0"/>
          <w:numId w:val="27"/>
        </w:numPr>
        <w:spacing w:before="100" w:beforeAutospacing="1" w:after="100" w:afterAutospacing="1" w:line="300" w:lineRule="atLeast"/>
        <w:rPr>
          <w:rFonts w:asciiTheme="minorHAnsi" w:hAnsiTheme="minorHAnsi" w:cstheme="minorHAnsi"/>
          <w:szCs w:val="24"/>
        </w:rPr>
      </w:pPr>
      <w:r w:rsidRPr="003C74DF">
        <w:rPr>
          <w:rFonts w:asciiTheme="minorHAnsi" w:hAnsiTheme="minorHAnsi" w:cstheme="minorHAnsi"/>
          <w:szCs w:val="24"/>
        </w:rPr>
        <w:t>Aspirin or medicines containing aspirin will not be administered to pupils unless prescribed by a doctor.</w:t>
      </w:r>
    </w:p>
    <w:p w14:paraId="1FA2CADD"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7. Asthma, Anaphylaxis and Emergency Medication</w:t>
      </w:r>
    </w:p>
    <w:p w14:paraId="434D51BB"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recognises that some pupils may require immediate access to emergency medication.</w:t>
      </w:r>
    </w:p>
    <w:p w14:paraId="08455DC9" w14:textId="77777777" w:rsidR="00C831D4" w:rsidRPr="00C831D4" w:rsidRDefault="00C831D4" w:rsidP="00C831D4">
      <w:pPr>
        <w:pStyle w:val="Heading2"/>
        <w:spacing w:line="300" w:lineRule="atLeast"/>
        <w:rPr>
          <w:rFonts w:asciiTheme="minorHAnsi" w:hAnsiTheme="minorHAnsi" w:cstheme="minorHAnsi"/>
          <w:i/>
          <w:iCs/>
          <w:szCs w:val="24"/>
        </w:rPr>
      </w:pPr>
      <w:r w:rsidRPr="00C831D4">
        <w:rPr>
          <w:rFonts w:asciiTheme="minorHAnsi" w:hAnsiTheme="minorHAnsi" w:cstheme="minorHAnsi"/>
          <w:i/>
          <w:iCs/>
          <w:szCs w:val="24"/>
        </w:rPr>
        <w:t>Asthma</w:t>
      </w:r>
    </w:p>
    <w:p w14:paraId="682B9C3E"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maintains an emergency salbutamol inhaler for emergency use in line with national guidance.</w:t>
      </w:r>
    </w:p>
    <w:p w14:paraId="6C15E783"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Pupils with asthma should:</w:t>
      </w:r>
    </w:p>
    <w:p w14:paraId="1F5F897F" w14:textId="77777777" w:rsidR="00C831D4" w:rsidRPr="00C831D4" w:rsidRDefault="00C831D4" w:rsidP="00C831D4">
      <w:pPr>
        <w:numPr>
          <w:ilvl w:val="0"/>
          <w:numId w:val="18"/>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Have an up-to-date asthma plan where appropriate.</w:t>
      </w:r>
    </w:p>
    <w:p w14:paraId="2F2A9F2F" w14:textId="77777777" w:rsidR="00C831D4" w:rsidRPr="00C831D4" w:rsidRDefault="00C831D4" w:rsidP="00C831D4">
      <w:pPr>
        <w:numPr>
          <w:ilvl w:val="0"/>
          <w:numId w:val="18"/>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Have immediate access to their prescribed inhaler.</w:t>
      </w:r>
    </w:p>
    <w:p w14:paraId="1129A3F2" w14:textId="77777777" w:rsidR="00C831D4" w:rsidRPr="00C831D4" w:rsidRDefault="00C831D4" w:rsidP="00C831D4">
      <w:pPr>
        <w:pStyle w:val="Heading2"/>
        <w:spacing w:line="300" w:lineRule="atLeast"/>
        <w:rPr>
          <w:rFonts w:asciiTheme="minorHAnsi" w:hAnsiTheme="minorHAnsi" w:cstheme="minorHAnsi"/>
          <w:i/>
          <w:iCs/>
          <w:szCs w:val="24"/>
        </w:rPr>
      </w:pPr>
      <w:r w:rsidRPr="00C831D4">
        <w:rPr>
          <w:rFonts w:asciiTheme="minorHAnsi" w:hAnsiTheme="minorHAnsi" w:cstheme="minorHAnsi"/>
          <w:i/>
          <w:iCs/>
          <w:szCs w:val="24"/>
        </w:rPr>
        <w:t>Anaphylaxis</w:t>
      </w:r>
    </w:p>
    <w:p w14:paraId="0583348A"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maintains emergency adrenaline auto-injectors (AAIs) where permitted by legislation and guidance.</w:t>
      </w:r>
    </w:p>
    <w:p w14:paraId="15833966"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Staff identified to support pupils at risk of anaphylaxis will receive specific training.</w:t>
      </w:r>
    </w:p>
    <w:p w14:paraId="68D8F42E" w14:textId="790C5BF3" w:rsid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Emergency medication must be kept in date and readily accessible.</w:t>
      </w:r>
    </w:p>
    <w:p w14:paraId="0E21A794" w14:textId="2B21C7D1" w:rsidR="00446158" w:rsidRPr="00C831D4" w:rsidRDefault="00446158" w:rsidP="00446158">
      <w:pPr>
        <w:pStyle w:val="NormalWeb"/>
        <w:spacing w:line="300" w:lineRule="atLeast"/>
        <w:rPr>
          <w:rFonts w:asciiTheme="minorHAnsi" w:hAnsiTheme="minorHAnsi" w:cstheme="minorHAnsi"/>
        </w:rPr>
      </w:pPr>
      <w:r w:rsidRPr="00446158">
        <w:rPr>
          <w:rFonts w:asciiTheme="minorHAnsi" w:hAnsiTheme="minorHAnsi" w:cstheme="minorHAnsi"/>
        </w:rPr>
        <w:t>All emergency medicines are stored securely but remain immediately accessible to trained staff. Expiry dates are checked regularly by the school office.</w:t>
      </w:r>
    </w:p>
    <w:p w14:paraId="661C6698"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lastRenderedPageBreak/>
        <w:t>8. Emergency Procedures</w:t>
      </w:r>
    </w:p>
    <w:p w14:paraId="6A98C5E9"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All staff must be aware of emergency procedures for pupils with medical conditions.</w:t>
      </w:r>
    </w:p>
    <w:p w14:paraId="01ED5CAE"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In the event of a medical emergency:</w:t>
      </w:r>
    </w:p>
    <w:p w14:paraId="0A093B4F" w14:textId="77777777" w:rsidR="00C831D4" w:rsidRPr="00C831D4" w:rsidRDefault="00C831D4" w:rsidP="00C831D4">
      <w:pPr>
        <w:numPr>
          <w:ilvl w:val="0"/>
          <w:numId w:val="1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 qualified first aider will be called immediately.</w:t>
      </w:r>
    </w:p>
    <w:p w14:paraId="1F34ECBE" w14:textId="77777777" w:rsidR="00C831D4" w:rsidRPr="00C831D4" w:rsidRDefault="00C831D4" w:rsidP="00C831D4">
      <w:pPr>
        <w:numPr>
          <w:ilvl w:val="0"/>
          <w:numId w:val="1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The pupil's Individual Healthcare Plan will be followed.</w:t>
      </w:r>
    </w:p>
    <w:p w14:paraId="4C6AF17B" w14:textId="77777777" w:rsidR="00C831D4" w:rsidRPr="00C831D4" w:rsidRDefault="00C831D4" w:rsidP="00C831D4">
      <w:pPr>
        <w:numPr>
          <w:ilvl w:val="0"/>
          <w:numId w:val="1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medication will be administered where trained staff are authorised to do so.</w:t>
      </w:r>
    </w:p>
    <w:p w14:paraId="3DBEDCAE" w14:textId="77777777" w:rsidR="00C831D4" w:rsidRPr="00C831D4" w:rsidRDefault="00C831D4" w:rsidP="00C831D4">
      <w:pPr>
        <w:numPr>
          <w:ilvl w:val="0"/>
          <w:numId w:val="1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services will be contacted by dialling 999 where necessary.</w:t>
      </w:r>
    </w:p>
    <w:p w14:paraId="5E24CB09" w14:textId="77777777" w:rsidR="00C831D4" w:rsidRPr="00C831D4" w:rsidRDefault="00C831D4" w:rsidP="00C831D4">
      <w:pPr>
        <w:numPr>
          <w:ilvl w:val="0"/>
          <w:numId w:val="19"/>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Parents/carers will be informed as soon as possible.</w:t>
      </w:r>
    </w:p>
    <w:p w14:paraId="448E1194"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In accordance with the school's First Aid Policy:</w:t>
      </w:r>
    </w:p>
    <w:p w14:paraId="19453788" w14:textId="77777777" w:rsidR="00C831D4" w:rsidRPr="00C831D4" w:rsidRDefault="00C831D4" w:rsidP="00C831D4">
      <w:pPr>
        <w:numPr>
          <w:ilvl w:val="0"/>
          <w:numId w:val="2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Serious breathing difficulties</w:t>
      </w:r>
    </w:p>
    <w:p w14:paraId="0F700AF1" w14:textId="77777777" w:rsidR="00C831D4" w:rsidRPr="00C831D4" w:rsidRDefault="00C831D4" w:rsidP="00C831D4">
      <w:pPr>
        <w:numPr>
          <w:ilvl w:val="0"/>
          <w:numId w:val="2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Suspected anaphylaxis</w:t>
      </w:r>
    </w:p>
    <w:p w14:paraId="58606B4F" w14:textId="77777777" w:rsidR="00C831D4" w:rsidRPr="00C831D4" w:rsidRDefault="00C831D4" w:rsidP="00C831D4">
      <w:pPr>
        <w:numPr>
          <w:ilvl w:val="0"/>
          <w:numId w:val="2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Loss of consciousness</w:t>
      </w:r>
    </w:p>
    <w:p w14:paraId="0601928A" w14:textId="77777777" w:rsidR="00C831D4" w:rsidRPr="00C831D4" w:rsidRDefault="00C831D4" w:rsidP="00C831D4">
      <w:pPr>
        <w:numPr>
          <w:ilvl w:val="0"/>
          <w:numId w:val="2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Severe bleeding</w:t>
      </w:r>
    </w:p>
    <w:p w14:paraId="055F6DA3" w14:textId="77777777" w:rsidR="00C831D4" w:rsidRPr="00C831D4" w:rsidRDefault="00C831D4" w:rsidP="00C831D4">
      <w:pPr>
        <w:numPr>
          <w:ilvl w:val="0"/>
          <w:numId w:val="2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Serious head injuries</w:t>
      </w:r>
    </w:p>
    <w:p w14:paraId="38FDADDA" w14:textId="77777777" w:rsidR="00C831D4" w:rsidRPr="00C831D4" w:rsidRDefault="00C831D4" w:rsidP="00C831D4">
      <w:pPr>
        <w:numPr>
          <w:ilvl w:val="0"/>
          <w:numId w:val="20"/>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Suspected fractures</w:t>
      </w:r>
    </w:p>
    <w:p w14:paraId="77036167"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will be treated as medical emergencies requiring immediate action.</w:t>
      </w:r>
    </w:p>
    <w:p w14:paraId="57BCAB1F"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Whitchurch Primary School has an Automated External Defibrillator (AED) located at the front entrance. Staff are made aware of its location and emergency procedures.</w:t>
      </w:r>
    </w:p>
    <w:p w14:paraId="4C8D12C5" w14:textId="08241993"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Where a pupil is transported to hospital by ambulance, a member of staff will accompany the pupil until a parent/carer arrives.</w:t>
      </w:r>
    </w:p>
    <w:p w14:paraId="5B15F8B1"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9. Educational Visits and Activities</w:t>
      </w:r>
    </w:p>
    <w:p w14:paraId="74F27211"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Pupils with medical conditions will be supported to participate fully in educational visits and extracurricular activities wherever possible.</w:t>
      </w:r>
    </w:p>
    <w:p w14:paraId="140EF93A"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Prior to any visit:</w:t>
      </w:r>
    </w:p>
    <w:p w14:paraId="1D7BF413" w14:textId="77777777" w:rsidR="00C831D4" w:rsidRPr="00C831D4" w:rsidRDefault="00C831D4" w:rsidP="00C831D4">
      <w:pPr>
        <w:numPr>
          <w:ilvl w:val="0"/>
          <w:numId w:val="2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Risk assessments will identify medical needs.</w:t>
      </w:r>
    </w:p>
    <w:p w14:paraId="374F33C0" w14:textId="77777777" w:rsidR="00C831D4" w:rsidRPr="00C831D4" w:rsidRDefault="00C831D4" w:rsidP="00C831D4">
      <w:pPr>
        <w:numPr>
          <w:ilvl w:val="0"/>
          <w:numId w:val="2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Appropriate medication will be taken.</w:t>
      </w:r>
    </w:p>
    <w:p w14:paraId="74812516" w14:textId="77777777" w:rsidR="00C831D4" w:rsidRPr="00C831D4" w:rsidRDefault="00C831D4" w:rsidP="00C831D4">
      <w:pPr>
        <w:numPr>
          <w:ilvl w:val="0"/>
          <w:numId w:val="2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Healthcare plans will be available.</w:t>
      </w:r>
    </w:p>
    <w:p w14:paraId="1978C31E" w14:textId="77777777" w:rsidR="00C831D4" w:rsidRPr="00C831D4" w:rsidRDefault="00C831D4" w:rsidP="00C831D4">
      <w:pPr>
        <w:numPr>
          <w:ilvl w:val="0"/>
          <w:numId w:val="2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Trained staff will accompany pupils where necessary.</w:t>
      </w:r>
    </w:p>
    <w:p w14:paraId="48E20EC5" w14:textId="77777777" w:rsidR="00C831D4" w:rsidRPr="00C831D4" w:rsidRDefault="00C831D4" w:rsidP="00C831D4">
      <w:pPr>
        <w:numPr>
          <w:ilvl w:val="0"/>
          <w:numId w:val="21"/>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procedures will be established.</w:t>
      </w:r>
    </w:p>
    <w:p w14:paraId="52A79160" w14:textId="63D7658D"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will not exclude pupils from activities solely because of a medical condition unless supported by appropriate medical advice.</w:t>
      </w:r>
    </w:p>
    <w:p w14:paraId="0180F914"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10. Long-Term Medical Absence</w:t>
      </w:r>
    </w:p>
    <w:p w14:paraId="4BE028A4"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Where a pupil is absent for 15 school days or more due to medical needs, the school will work with:</w:t>
      </w:r>
    </w:p>
    <w:p w14:paraId="7183F424" w14:textId="77777777" w:rsidR="00C831D4" w:rsidRPr="00C831D4" w:rsidRDefault="00C831D4" w:rsidP="00C831D4">
      <w:pPr>
        <w:numPr>
          <w:ilvl w:val="0"/>
          <w:numId w:val="2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Parents/carers</w:t>
      </w:r>
    </w:p>
    <w:p w14:paraId="6E3A0934" w14:textId="77777777" w:rsidR="00C831D4" w:rsidRPr="00C831D4" w:rsidRDefault="00C831D4" w:rsidP="00C831D4">
      <w:pPr>
        <w:numPr>
          <w:ilvl w:val="0"/>
          <w:numId w:val="2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lastRenderedPageBreak/>
        <w:t>Healthcare professionals</w:t>
      </w:r>
    </w:p>
    <w:p w14:paraId="4380011B" w14:textId="77777777" w:rsidR="00C831D4" w:rsidRPr="00C831D4" w:rsidRDefault="00C831D4" w:rsidP="00C831D4">
      <w:pPr>
        <w:numPr>
          <w:ilvl w:val="0"/>
          <w:numId w:val="2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The Local Authority</w:t>
      </w:r>
    </w:p>
    <w:p w14:paraId="20B75455" w14:textId="77777777" w:rsidR="00C831D4" w:rsidRPr="00C831D4" w:rsidRDefault="00C831D4" w:rsidP="00C831D4">
      <w:pPr>
        <w:numPr>
          <w:ilvl w:val="0"/>
          <w:numId w:val="22"/>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Other relevant agencies</w:t>
      </w:r>
    </w:p>
    <w:p w14:paraId="342B0D75"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to ensure continuity of education and support.</w:t>
      </w:r>
    </w:p>
    <w:p w14:paraId="66FF28B1" w14:textId="5C919E3A"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SENDCo will coordinate support where appropriate.</w:t>
      </w:r>
    </w:p>
    <w:p w14:paraId="65C90D4D"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11. Hygiene and Infection Control</w:t>
      </w:r>
    </w:p>
    <w:p w14:paraId="6D103E9A"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All staff will follow good hygiene practices when providing first aid or medical support.</w:t>
      </w:r>
    </w:p>
    <w:p w14:paraId="233E8EE9"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This includes:</w:t>
      </w:r>
    </w:p>
    <w:p w14:paraId="31FD48F4" w14:textId="77777777" w:rsidR="00C831D4" w:rsidRPr="00C831D4" w:rsidRDefault="00C831D4" w:rsidP="00C831D4">
      <w:pPr>
        <w:numPr>
          <w:ilvl w:val="0"/>
          <w:numId w:val="2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Appropriate hand hygiene.</w:t>
      </w:r>
    </w:p>
    <w:p w14:paraId="5CE476FB" w14:textId="77777777" w:rsidR="00C831D4" w:rsidRPr="00C831D4" w:rsidRDefault="00C831D4" w:rsidP="00C831D4">
      <w:pPr>
        <w:numPr>
          <w:ilvl w:val="0"/>
          <w:numId w:val="2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Use of disposable gloves and personal protective equipment where necessary.</w:t>
      </w:r>
    </w:p>
    <w:p w14:paraId="43B559D1" w14:textId="77777777" w:rsidR="00C831D4" w:rsidRPr="00C831D4" w:rsidRDefault="00C831D4" w:rsidP="00C831D4">
      <w:pPr>
        <w:numPr>
          <w:ilvl w:val="0"/>
          <w:numId w:val="2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Safe disposal of contaminated materials.</w:t>
      </w:r>
    </w:p>
    <w:p w14:paraId="1F439094" w14:textId="77777777" w:rsidR="00C831D4" w:rsidRPr="00C831D4" w:rsidRDefault="00C831D4" w:rsidP="00C831D4">
      <w:pPr>
        <w:numPr>
          <w:ilvl w:val="0"/>
          <w:numId w:val="23"/>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Appropriate cleaning of affected areas and equipment.</w:t>
      </w:r>
    </w:p>
    <w:p w14:paraId="022AA1B3" w14:textId="4122132B"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Procedures will be consistent with the school's First Aid Policy.</w:t>
      </w:r>
    </w:p>
    <w:p w14:paraId="3889FA36"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12. Safeguarding</w:t>
      </w:r>
    </w:p>
    <w:p w14:paraId="2050CD93"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school recognises that children with medical conditions may be more vulnerable.</w:t>
      </w:r>
    </w:p>
    <w:p w14:paraId="56EB56B8"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All staff must remain alert to safeguarding concerns and follow the school's Safeguarding and Child Protection Policy.</w:t>
      </w:r>
    </w:p>
    <w:p w14:paraId="1D6AB447"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The dignity, privacy and welfare of pupils will be respected at all times.</w:t>
      </w:r>
    </w:p>
    <w:p w14:paraId="155DB549" w14:textId="2BB1FF4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Where intimate or invasive procedures are necessary, arrangements will be made to ensure safeguarding requirements are met and the child's dignity is maintained.</w:t>
      </w:r>
    </w:p>
    <w:p w14:paraId="470062F9"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13. Unacceptable Practice</w:t>
      </w:r>
    </w:p>
    <w:p w14:paraId="74E1BFCC"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The following would be considered unacceptable:</w:t>
      </w:r>
    </w:p>
    <w:p w14:paraId="1387F10B" w14:textId="77777777" w:rsidR="00C831D4" w:rsidRPr="00C831D4" w:rsidRDefault="00C831D4" w:rsidP="00C831D4">
      <w:pPr>
        <w:numPr>
          <w:ilvl w:val="0"/>
          <w:numId w:val="2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Preventing pupils from accessing prescribed medication.</w:t>
      </w:r>
    </w:p>
    <w:p w14:paraId="6136F741" w14:textId="77777777" w:rsidR="00C831D4" w:rsidRPr="00C831D4" w:rsidRDefault="00C831D4" w:rsidP="00C831D4">
      <w:pPr>
        <w:numPr>
          <w:ilvl w:val="0"/>
          <w:numId w:val="2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Ignoring healthcare plans.</w:t>
      </w:r>
    </w:p>
    <w:p w14:paraId="14B864AA" w14:textId="77777777" w:rsidR="00C831D4" w:rsidRPr="00C831D4" w:rsidRDefault="00C831D4" w:rsidP="00C831D4">
      <w:pPr>
        <w:numPr>
          <w:ilvl w:val="0"/>
          <w:numId w:val="2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Sending unwell pupils to another part of school unaccompanied.</w:t>
      </w:r>
    </w:p>
    <w:p w14:paraId="00FA7E64" w14:textId="77777777" w:rsidR="00C831D4" w:rsidRPr="00C831D4" w:rsidRDefault="00C831D4" w:rsidP="00C831D4">
      <w:pPr>
        <w:numPr>
          <w:ilvl w:val="0"/>
          <w:numId w:val="2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Excluding pupils from educational visits or activities without appropriate justification.</w:t>
      </w:r>
    </w:p>
    <w:p w14:paraId="24CF7163" w14:textId="77777777" w:rsidR="00C831D4" w:rsidRPr="00C831D4" w:rsidRDefault="00C831D4" w:rsidP="00C831D4">
      <w:pPr>
        <w:numPr>
          <w:ilvl w:val="0"/>
          <w:numId w:val="2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Penalising attendance related to legitimate medical appointments.</w:t>
      </w:r>
    </w:p>
    <w:p w14:paraId="453D9924" w14:textId="77777777" w:rsidR="00C831D4" w:rsidRPr="00C831D4" w:rsidRDefault="00C831D4" w:rsidP="00C831D4">
      <w:pPr>
        <w:numPr>
          <w:ilvl w:val="0"/>
          <w:numId w:val="2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Preventing pupils from accessing drinking water, food, rest breaks or toilet facilities required as part of their condition.</w:t>
      </w:r>
    </w:p>
    <w:p w14:paraId="6728C591" w14:textId="77777777" w:rsidR="00C831D4" w:rsidRPr="00C831D4" w:rsidRDefault="00C831D4" w:rsidP="00C831D4">
      <w:pPr>
        <w:numPr>
          <w:ilvl w:val="0"/>
          <w:numId w:val="24"/>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Assuming all pupils with the same condition require identical support.</w:t>
      </w:r>
    </w:p>
    <w:p w14:paraId="2EFEC964"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14. Insurance and Indemnity</w:t>
      </w:r>
    </w:p>
    <w:p w14:paraId="7F80C369"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School staff who volunteer to administer medication or provide support in accordance with this policy and following appropriate training will be covered by the school's insurance arrangements and indemnity provisions, provided they act within the scope of their role and training.</w:t>
      </w:r>
    </w:p>
    <w:p w14:paraId="09D59B4B" w14:textId="556FE393" w:rsidR="00C831D4" w:rsidRPr="00C831D4" w:rsidRDefault="00C831D4" w:rsidP="00C831D4">
      <w:pPr>
        <w:spacing w:line="300" w:lineRule="atLeast"/>
        <w:rPr>
          <w:rFonts w:asciiTheme="minorHAnsi" w:hAnsiTheme="minorHAnsi" w:cstheme="minorHAnsi"/>
          <w:szCs w:val="24"/>
        </w:rPr>
      </w:pPr>
    </w:p>
    <w:p w14:paraId="62B3415E"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15. Complaints</w:t>
      </w:r>
    </w:p>
    <w:p w14:paraId="11DFAB09"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Any concerns regarding support for pupils with medical conditions should initially be raised with the Headteacher.</w:t>
      </w:r>
    </w:p>
    <w:p w14:paraId="4CB143B9" w14:textId="77777777"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Where concerns remain unresolved, parents may use the school's Complaints Procedure.</w:t>
      </w:r>
    </w:p>
    <w:p w14:paraId="10C145DB" w14:textId="77777777" w:rsidR="00C831D4" w:rsidRPr="00C831D4" w:rsidRDefault="00C831D4" w:rsidP="00C831D4">
      <w:pPr>
        <w:pStyle w:val="Heading1"/>
        <w:spacing w:line="300" w:lineRule="atLeast"/>
        <w:rPr>
          <w:rFonts w:asciiTheme="minorHAnsi" w:hAnsiTheme="minorHAnsi" w:cstheme="minorHAnsi"/>
          <w:szCs w:val="24"/>
        </w:rPr>
      </w:pPr>
      <w:r w:rsidRPr="00C831D4">
        <w:rPr>
          <w:rFonts w:asciiTheme="minorHAnsi" w:hAnsiTheme="minorHAnsi" w:cstheme="minorHAnsi"/>
          <w:szCs w:val="24"/>
        </w:rPr>
        <w:t>16. Monitoring and Review</w:t>
      </w:r>
    </w:p>
    <w:p w14:paraId="61A18F37" w14:textId="77777777" w:rsidR="00C831D4" w:rsidRPr="00C831D4" w:rsidRDefault="00C831D4" w:rsidP="00C831D4">
      <w:pPr>
        <w:pStyle w:val="NormalWeb"/>
        <w:spacing w:line="300" w:lineRule="atLeast"/>
        <w:rPr>
          <w:rFonts w:asciiTheme="minorHAnsi" w:hAnsiTheme="minorHAnsi" w:cstheme="minorHAnsi"/>
          <w:b/>
          <w:bCs/>
          <w:i/>
          <w:iCs/>
        </w:rPr>
      </w:pPr>
      <w:r w:rsidRPr="00C831D4">
        <w:rPr>
          <w:rFonts w:asciiTheme="minorHAnsi" w:hAnsiTheme="minorHAnsi" w:cstheme="minorHAnsi"/>
          <w:b/>
          <w:bCs/>
          <w:i/>
          <w:iCs/>
        </w:rPr>
        <w:t>The Headteacher and Governing Body will monitor the effectiveness of this policy through:</w:t>
      </w:r>
    </w:p>
    <w:p w14:paraId="0E0014B7" w14:textId="77777777" w:rsidR="00C831D4" w:rsidRPr="00C831D4" w:rsidRDefault="00C831D4" w:rsidP="00C831D4">
      <w:pPr>
        <w:numPr>
          <w:ilvl w:val="0"/>
          <w:numId w:val="2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Review of healthcare plans.</w:t>
      </w:r>
    </w:p>
    <w:p w14:paraId="34275AE4" w14:textId="77777777" w:rsidR="00C831D4" w:rsidRPr="00C831D4" w:rsidRDefault="00C831D4" w:rsidP="00C831D4">
      <w:pPr>
        <w:numPr>
          <w:ilvl w:val="0"/>
          <w:numId w:val="2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Monitoring medication records.</w:t>
      </w:r>
    </w:p>
    <w:p w14:paraId="64D6AF52" w14:textId="77777777" w:rsidR="00C831D4" w:rsidRPr="00C831D4" w:rsidRDefault="00C831D4" w:rsidP="00C831D4">
      <w:pPr>
        <w:numPr>
          <w:ilvl w:val="0"/>
          <w:numId w:val="2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Analysis of medical incidents.</w:t>
      </w:r>
    </w:p>
    <w:p w14:paraId="1B10DC78" w14:textId="77777777" w:rsidR="00C831D4" w:rsidRPr="00C831D4" w:rsidRDefault="00C831D4" w:rsidP="00C831D4">
      <w:pPr>
        <w:numPr>
          <w:ilvl w:val="0"/>
          <w:numId w:val="2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Staff training records.</w:t>
      </w:r>
    </w:p>
    <w:p w14:paraId="70E6AED9" w14:textId="77777777" w:rsidR="00C831D4" w:rsidRPr="00C831D4" w:rsidRDefault="00C831D4" w:rsidP="00C831D4">
      <w:pPr>
        <w:numPr>
          <w:ilvl w:val="0"/>
          <w:numId w:val="25"/>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Feedback from parents, pupils and staff.</w:t>
      </w:r>
    </w:p>
    <w:p w14:paraId="006BCB4C" w14:textId="2104C759" w:rsidR="00C831D4" w:rsidRPr="00C831D4" w:rsidRDefault="00C831D4" w:rsidP="00C831D4">
      <w:pPr>
        <w:pStyle w:val="NormalWeb"/>
        <w:spacing w:line="300" w:lineRule="atLeast"/>
        <w:rPr>
          <w:rFonts w:asciiTheme="minorHAnsi" w:hAnsiTheme="minorHAnsi" w:cstheme="minorHAnsi"/>
        </w:rPr>
      </w:pPr>
      <w:r w:rsidRPr="00C831D4">
        <w:rPr>
          <w:rFonts w:asciiTheme="minorHAnsi" w:hAnsiTheme="minorHAnsi" w:cstheme="minorHAnsi"/>
        </w:rPr>
        <w:t>This policy will be reviewed annually or earlier if legislation, statutory guidance or school procedures change.</w:t>
      </w:r>
    </w:p>
    <w:p w14:paraId="4262C839" w14:textId="77777777" w:rsidR="00C831D4" w:rsidRPr="00C831D4" w:rsidRDefault="00C831D4" w:rsidP="00C831D4">
      <w:pPr>
        <w:pStyle w:val="Heading3"/>
        <w:spacing w:line="300" w:lineRule="atLeast"/>
        <w:jc w:val="left"/>
        <w:rPr>
          <w:rFonts w:asciiTheme="minorHAnsi" w:hAnsiTheme="minorHAnsi" w:cstheme="minorHAnsi"/>
          <w:szCs w:val="24"/>
        </w:rPr>
      </w:pPr>
      <w:r w:rsidRPr="00C831D4">
        <w:rPr>
          <w:rFonts w:asciiTheme="minorHAnsi" w:hAnsiTheme="minorHAnsi" w:cstheme="minorHAnsi"/>
          <w:szCs w:val="24"/>
        </w:rPr>
        <w:t>Appendices</w:t>
      </w:r>
    </w:p>
    <w:p w14:paraId="62A81397" w14:textId="77777777" w:rsidR="00C831D4" w:rsidRPr="00C831D4" w:rsidRDefault="00C831D4" w:rsidP="00C831D4">
      <w:pPr>
        <w:numPr>
          <w:ilvl w:val="0"/>
          <w:numId w:val="2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Individual Healthcare Plan Template</w:t>
      </w:r>
    </w:p>
    <w:p w14:paraId="650467D6" w14:textId="77777777" w:rsidR="00C831D4" w:rsidRPr="00C831D4" w:rsidRDefault="00C831D4" w:rsidP="00C831D4">
      <w:pPr>
        <w:numPr>
          <w:ilvl w:val="0"/>
          <w:numId w:val="2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Parental Consent for Administration of Medication</w:t>
      </w:r>
    </w:p>
    <w:p w14:paraId="751070BA" w14:textId="77777777" w:rsidR="00C831D4" w:rsidRPr="00C831D4" w:rsidRDefault="00C831D4" w:rsidP="00C831D4">
      <w:pPr>
        <w:numPr>
          <w:ilvl w:val="0"/>
          <w:numId w:val="2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Medication Administration Record</w:t>
      </w:r>
    </w:p>
    <w:p w14:paraId="12C196AB" w14:textId="77777777" w:rsidR="00C831D4" w:rsidRPr="00C831D4" w:rsidRDefault="00C831D4" w:rsidP="00C831D4">
      <w:pPr>
        <w:numPr>
          <w:ilvl w:val="0"/>
          <w:numId w:val="2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Request for a Child to Carry Their Own Medication</w:t>
      </w:r>
    </w:p>
    <w:p w14:paraId="27BDE4C8" w14:textId="77777777" w:rsidR="00C831D4" w:rsidRPr="00C831D4" w:rsidRDefault="00C831D4" w:rsidP="00C831D4">
      <w:pPr>
        <w:numPr>
          <w:ilvl w:val="0"/>
          <w:numId w:val="2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Staff Training Record</w:t>
      </w:r>
    </w:p>
    <w:p w14:paraId="3AFE8B26" w14:textId="77777777" w:rsidR="00C831D4" w:rsidRPr="00C831D4" w:rsidRDefault="00C831D4" w:rsidP="00C831D4">
      <w:pPr>
        <w:numPr>
          <w:ilvl w:val="0"/>
          <w:numId w:val="26"/>
        </w:numPr>
        <w:spacing w:before="100" w:beforeAutospacing="1" w:after="100" w:afterAutospacing="1" w:line="300" w:lineRule="atLeast"/>
        <w:rPr>
          <w:rFonts w:asciiTheme="minorHAnsi" w:hAnsiTheme="minorHAnsi" w:cstheme="minorHAnsi"/>
          <w:szCs w:val="24"/>
        </w:rPr>
      </w:pPr>
      <w:r w:rsidRPr="00C831D4">
        <w:rPr>
          <w:rFonts w:asciiTheme="minorHAnsi" w:hAnsiTheme="minorHAnsi" w:cstheme="minorHAnsi"/>
          <w:szCs w:val="24"/>
        </w:rPr>
        <w:t>Emergency Procedures Guidance</w:t>
      </w:r>
    </w:p>
    <w:p w14:paraId="24F1579F" w14:textId="61813FED" w:rsidR="006577BF" w:rsidRPr="00C831D4" w:rsidRDefault="006577BF" w:rsidP="00C831D4">
      <w:pPr>
        <w:pStyle w:val="Heading2"/>
        <w:spacing w:line="300" w:lineRule="atLeast"/>
        <w:rPr>
          <w:rFonts w:asciiTheme="minorHAnsi" w:hAnsiTheme="minorHAnsi" w:cstheme="minorHAnsi"/>
          <w:szCs w:val="24"/>
        </w:rPr>
      </w:pPr>
    </w:p>
    <w:sectPr w:rsidR="006577BF" w:rsidRPr="00C831D4">
      <w:headerReference w:type="even" r:id="rId12"/>
      <w:headerReference w:type="default" r:id="rId13"/>
      <w:footerReference w:type="even" r:id="rId14"/>
      <w:footerReference w:type="default" r:id="rId15"/>
      <w:pgSz w:w="11907" w:h="16840"/>
      <w:pgMar w:top="851" w:right="1134" w:bottom="851"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96674" w14:textId="77777777" w:rsidR="0092584B" w:rsidRDefault="0092584B">
      <w:r>
        <w:separator/>
      </w:r>
    </w:p>
  </w:endnote>
  <w:endnote w:type="continuationSeparator" w:id="0">
    <w:p w14:paraId="7BA52FF9" w14:textId="77777777" w:rsidR="0092584B" w:rsidRDefault="0092584B">
      <w:r>
        <w:continuationSeparator/>
      </w:r>
    </w:p>
  </w:endnote>
  <w:endnote w:type="continuationNotice" w:id="1">
    <w:p w14:paraId="2C9FECFA" w14:textId="77777777" w:rsidR="00EC3EBC" w:rsidRDefault="00EC3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60CE"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1270F6" w14:textId="77777777" w:rsidR="004A3878" w:rsidRDefault="00EC3E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1EBA7"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26A5384" w14:textId="77777777" w:rsidR="004A3878" w:rsidRDefault="00EC3EBC">
    <w:pPr>
      <w:pStyle w:val="Footer"/>
      <w:framePr w:wrap="around" w:vAnchor="text" w:hAnchor="page" w:x="1873" w:y="418"/>
      <w:ind w:right="360"/>
      <w:rPr>
        <w:rStyle w:val="PageNumber"/>
      </w:rPr>
    </w:pPr>
  </w:p>
  <w:p w14:paraId="6412AD84" w14:textId="77777777" w:rsidR="004A3878" w:rsidRDefault="00EC3EBC">
    <w:pPr>
      <w:pStyle w:val="Footer"/>
      <w:framePr w:wrap="auto" w:hAnchor="text" w:y="42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00323" w14:textId="77777777" w:rsidR="0092584B" w:rsidRDefault="0092584B">
      <w:r>
        <w:separator/>
      </w:r>
    </w:p>
  </w:footnote>
  <w:footnote w:type="continuationSeparator" w:id="0">
    <w:p w14:paraId="09388166" w14:textId="77777777" w:rsidR="0092584B" w:rsidRDefault="0092584B">
      <w:r>
        <w:continuationSeparator/>
      </w:r>
    </w:p>
  </w:footnote>
  <w:footnote w:type="continuationNotice" w:id="1">
    <w:p w14:paraId="6EC15B20" w14:textId="77777777" w:rsidR="00EC3EBC" w:rsidRDefault="00EC3E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BF40" w14:textId="77777777" w:rsidR="004A3878" w:rsidRDefault="00CA379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481D54A" w14:textId="77777777" w:rsidR="004A3878" w:rsidRDefault="00EC3EB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AC2E" w14:textId="77777777" w:rsidR="004A3878" w:rsidRDefault="00EC3EBC">
    <w:pPr>
      <w:pStyle w:val="Header"/>
      <w:framePr w:wrap="around" w:vAnchor="text" w:hAnchor="margin" w:xAlign="right" w:y="1"/>
      <w:rPr>
        <w:rStyle w:val="PageNumber"/>
      </w:rPr>
    </w:pPr>
  </w:p>
  <w:p w14:paraId="12225B4C" w14:textId="77777777" w:rsidR="004A3878" w:rsidRDefault="00EC3EB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393"/>
    <w:multiLevelType w:val="multilevel"/>
    <w:tmpl w:val="77D0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D2EFC"/>
    <w:multiLevelType w:val="multilevel"/>
    <w:tmpl w:val="89E6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9618B"/>
    <w:multiLevelType w:val="multilevel"/>
    <w:tmpl w:val="DC48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00F72"/>
    <w:multiLevelType w:val="multilevel"/>
    <w:tmpl w:val="74BC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51F9F"/>
    <w:multiLevelType w:val="multilevel"/>
    <w:tmpl w:val="8746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91F92"/>
    <w:multiLevelType w:val="multilevel"/>
    <w:tmpl w:val="9DCC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07241"/>
    <w:multiLevelType w:val="multilevel"/>
    <w:tmpl w:val="067AE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BD1699"/>
    <w:multiLevelType w:val="hybridMultilevel"/>
    <w:tmpl w:val="9F84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71788"/>
    <w:multiLevelType w:val="multilevel"/>
    <w:tmpl w:val="0870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25BDE"/>
    <w:multiLevelType w:val="multilevel"/>
    <w:tmpl w:val="3378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622316"/>
    <w:multiLevelType w:val="multilevel"/>
    <w:tmpl w:val="6D28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2261D"/>
    <w:multiLevelType w:val="multilevel"/>
    <w:tmpl w:val="BD4C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2E3713"/>
    <w:multiLevelType w:val="multilevel"/>
    <w:tmpl w:val="0AF4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161CBB"/>
    <w:multiLevelType w:val="multilevel"/>
    <w:tmpl w:val="D620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8166B7"/>
    <w:multiLevelType w:val="multilevel"/>
    <w:tmpl w:val="8724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17406"/>
    <w:multiLevelType w:val="multilevel"/>
    <w:tmpl w:val="B87E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800B0A"/>
    <w:multiLevelType w:val="hybridMultilevel"/>
    <w:tmpl w:val="5942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AB2AE5"/>
    <w:multiLevelType w:val="multilevel"/>
    <w:tmpl w:val="8EA4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883466"/>
    <w:multiLevelType w:val="multilevel"/>
    <w:tmpl w:val="C78C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99082C"/>
    <w:multiLevelType w:val="multilevel"/>
    <w:tmpl w:val="7580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F3075D"/>
    <w:multiLevelType w:val="multilevel"/>
    <w:tmpl w:val="3992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85317E"/>
    <w:multiLevelType w:val="multilevel"/>
    <w:tmpl w:val="F0B87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FE14FD"/>
    <w:multiLevelType w:val="multilevel"/>
    <w:tmpl w:val="ABF0C8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6A4C98"/>
    <w:multiLevelType w:val="multilevel"/>
    <w:tmpl w:val="5252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C0597C"/>
    <w:multiLevelType w:val="multilevel"/>
    <w:tmpl w:val="7C22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12E6A"/>
    <w:multiLevelType w:val="multilevel"/>
    <w:tmpl w:val="9BDA7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F35AF6"/>
    <w:multiLevelType w:val="multilevel"/>
    <w:tmpl w:val="8F9A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3949B4"/>
    <w:multiLevelType w:val="multilevel"/>
    <w:tmpl w:val="A2D0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5A28F6"/>
    <w:multiLevelType w:val="multilevel"/>
    <w:tmpl w:val="470E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1"/>
  </w:num>
  <w:num w:numId="3">
    <w:abstractNumId w:val="8"/>
  </w:num>
  <w:num w:numId="4">
    <w:abstractNumId w:val="13"/>
  </w:num>
  <w:num w:numId="5">
    <w:abstractNumId w:val="14"/>
  </w:num>
  <w:num w:numId="6">
    <w:abstractNumId w:val="4"/>
  </w:num>
  <w:num w:numId="7">
    <w:abstractNumId w:val="26"/>
  </w:num>
  <w:num w:numId="8">
    <w:abstractNumId w:val="15"/>
  </w:num>
  <w:num w:numId="9">
    <w:abstractNumId w:val="20"/>
  </w:num>
  <w:num w:numId="10">
    <w:abstractNumId w:val="25"/>
  </w:num>
  <w:num w:numId="11">
    <w:abstractNumId w:val="3"/>
  </w:num>
  <w:num w:numId="12">
    <w:abstractNumId w:val="10"/>
  </w:num>
  <w:num w:numId="13">
    <w:abstractNumId w:val="18"/>
  </w:num>
  <w:num w:numId="14">
    <w:abstractNumId w:val="5"/>
  </w:num>
  <w:num w:numId="15">
    <w:abstractNumId w:val="19"/>
  </w:num>
  <w:num w:numId="16">
    <w:abstractNumId w:val="28"/>
  </w:num>
  <w:num w:numId="17">
    <w:abstractNumId w:val="0"/>
  </w:num>
  <w:num w:numId="18">
    <w:abstractNumId w:val="1"/>
  </w:num>
  <w:num w:numId="19">
    <w:abstractNumId w:val="12"/>
  </w:num>
  <w:num w:numId="20">
    <w:abstractNumId w:val="2"/>
  </w:num>
  <w:num w:numId="21">
    <w:abstractNumId w:val="24"/>
  </w:num>
  <w:num w:numId="22">
    <w:abstractNumId w:val="27"/>
  </w:num>
  <w:num w:numId="23">
    <w:abstractNumId w:val="9"/>
  </w:num>
  <w:num w:numId="24">
    <w:abstractNumId w:val="23"/>
  </w:num>
  <w:num w:numId="25">
    <w:abstractNumId w:val="17"/>
  </w:num>
  <w:num w:numId="26">
    <w:abstractNumId w:val="6"/>
  </w:num>
  <w:num w:numId="27">
    <w:abstractNumId w:val="7"/>
  </w:num>
  <w:num w:numId="28">
    <w:abstractNumId w:val="16"/>
  </w:num>
  <w:num w:numId="29">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EF"/>
    <w:rsid w:val="00057264"/>
    <w:rsid w:val="001933B4"/>
    <w:rsid w:val="001A2D40"/>
    <w:rsid w:val="001C157A"/>
    <w:rsid w:val="001F784C"/>
    <w:rsid w:val="00282CCA"/>
    <w:rsid w:val="00294CD9"/>
    <w:rsid w:val="003C74DF"/>
    <w:rsid w:val="00415EA8"/>
    <w:rsid w:val="00446158"/>
    <w:rsid w:val="00484EAF"/>
    <w:rsid w:val="004B0185"/>
    <w:rsid w:val="004C71C2"/>
    <w:rsid w:val="00512603"/>
    <w:rsid w:val="00544761"/>
    <w:rsid w:val="00560F77"/>
    <w:rsid w:val="0057340D"/>
    <w:rsid w:val="005A7CA1"/>
    <w:rsid w:val="005E0807"/>
    <w:rsid w:val="006322EF"/>
    <w:rsid w:val="00647C41"/>
    <w:rsid w:val="006577BF"/>
    <w:rsid w:val="006833FC"/>
    <w:rsid w:val="006948C6"/>
    <w:rsid w:val="006E7480"/>
    <w:rsid w:val="00841D6B"/>
    <w:rsid w:val="00854198"/>
    <w:rsid w:val="00910FF2"/>
    <w:rsid w:val="0092584B"/>
    <w:rsid w:val="00963303"/>
    <w:rsid w:val="00A068DA"/>
    <w:rsid w:val="00B33621"/>
    <w:rsid w:val="00B445CC"/>
    <w:rsid w:val="00C07868"/>
    <w:rsid w:val="00C831D4"/>
    <w:rsid w:val="00C83286"/>
    <w:rsid w:val="00CA3790"/>
    <w:rsid w:val="00D42549"/>
    <w:rsid w:val="00EC3EBC"/>
    <w:rsid w:val="00EF5FAD"/>
    <w:rsid w:val="00F75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DD69C"/>
  <w15:chartTrackingRefBased/>
  <w15:docId w15:val="{3A2818D6-809B-4534-A49F-53BA97D6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EF"/>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6322EF"/>
    <w:pPr>
      <w:keepNext/>
      <w:outlineLvl w:val="0"/>
    </w:pPr>
    <w:rPr>
      <w:rFonts w:ascii="Times New Roman" w:hAnsi="Times New Roman"/>
      <w:b/>
      <w:u w:val="single"/>
    </w:rPr>
  </w:style>
  <w:style w:type="paragraph" w:styleId="Heading2">
    <w:name w:val="heading 2"/>
    <w:basedOn w:val="Normal"/>
    <w:next w:val="Normal"/>
    <w:link w:val="Heading2Char"/>
    <w:qFormat/>
    <w:rsid w:val="006322EF"/>
    <w:pPr>
      <w:keepNext/>
      <w:outlineLvl w:val="1"/>
    </w:pPr>
    <w:rPr>
      <w:rFonts w:ascii="Times New Roman" w:hAnsi="Times New Roman"/>
      <w:b/>
    </w:rPr>
  </w:style>
  <w:style w:type="paragraph" w:styleId="Heading3">
    <w:name w:val="heading 3"/>
    <w:basedOn w:val="Normal"/>
    <w:next w:val="Normal"/>
    <w:link w:val="Heading3Char"/>
    <w:qFormat/>
    <w:rsid w:val="006322EF"/>
    <w:pPr>
      <w:keepNext/>
      <w:jc w:val="center"/>
      <w:outlineLvl w:val="2"/>
    </w:pPr>
    <w:rPr>
      <w:rFonts w:ascii="Times New Roman" w:hAnsi="Times New Roman"/>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22EF"/>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6322EF"/>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6322EF"/>
    <w:rPr>
      <w:rFonts w:ascii="Times New Roman" w:eastAsia="Times New Roman" w:hAnsi="Times New Roman" w:cs="Times New Roman"/>
      <w:b/>
      <w:sz w:val="24"/>
      <w:szCs w:val="20"/>
      <w:u w:val="single"/>
    </w:rPr>
  </w:style>
  <w:style w:type="paragraph" w:styleId="Footer">
    <w:name w:val="footer"/>
    <w:basedOn w:val="Normal"/>
    <w:link w:val="FooterChar"/>
    <w:rsid w:val="006322EF"/>
    <w:pPr>
      <w:tabs>
        <w:tab w:val="center" w:pos="4153"/>
        <w:tab w:val="right" w:pos="8306"/>
      </w:tabs>
    </w:pPr>
  </w:style>
  <w:style w:type="character" w:customStyle="1" w:styleId="FooterChar">
    <w:name w:val="Footer Char"/>
    <w:basedOn w:val="DefaultParagraphFont"/>
    <w:link w:val="Footer"/>
    <w:rsid w:val="006322EF"/>
    <w:rPr>
      <w:rFonts w:ascii="Arial" w:eastAsia="Times New Roman" w:hAnsi="Arial" w:cs="Times New Roman"/>
      <w:sz w:val="24"/>
      <w:szCs w:val="20"/>
    </w:rPr>
  </w:style>
  <w:style w:type="character" w:styleId="PageNumber">
    <w:name w:val="page number"/>
    <w:basedOn w:val="DefaultParagraphFont"/>
    <w:rsid w:val="006322EF"/>
  </w:style>
  <w:style w:type="paragraph" w:styleId="Header">
    <w:name w:val="header"/>
    <w:basedOn w:val="Normal"/>
    <w:link w:val="HeaderChar"/>
    <w:rsid w:val="006322EF"/>
    <w:pPr>
      <w:tabs>
        <w:tab w:val="center" w:pos="4153"/>
        <w:tab w:val="right" w:pos="8306"/>
      </w:tabs>
    </w:pPr>
  </w:style>
  <w:style w:type="character" w:customStyle="1" w:styleId="HeaderChar">
    <w:name w:val="Header Char"/>
    <w:basedOn w:val="DefaultParagraphFont"/>
    <w:link w:val="Header"/>
    <w:rsid w:val="006322EF"/>
    <w:rPr>
      <w:rFonts w:ascii="Arial" w:eastAsia="Times New Roman" w:hAnsi="Arial" w:cs="Times New Roman"/>
      <w:sz w:val="24"/>
      <w:szCs w:val="20"/>
    </w:rPr>
  </w:style>
  <w:style w:type="paragraph" w:customStyle="1" w:styleId="1bodycopy">
    <w:name w:val="1 body copy"/>
    <w:basedOn w:val="Normal"/>
    <w:link w:val="1bodycopyChar"/>
    <w:qFormat/>
    <w:rsid w:val="006322EF"/>
    <w:pPr>
      <w:spacing w:after="120"/>
    </w:pPr>
    <w:rPr>
      <w:rFonts w:eastAsia="MS Mincho"/>
      <w:sz w:val="20"/>
      <w:szCs w:val="24"/>
      <w:lang w:val="en-US"/>
    </w:rPr>
  </w:style>
  <w:style w:type="character" w:customStyle="1" w:styleId="1bodycopyChar">
    <w:name w:val="1 body copy Char"/>
    <w:link w:val="1bodycopy"/>
    <w:rsid w:val="006322EF"/>
    <w:rPr>
      <w:rFonts w:ascii="Arial" w:eastAsia="MS Mincho" w:hAnsi="Arial" w:cs="Times New Roman"/>
      <w:sz w:val="20"/>
      <w:szCs w:val="24"/>
      <w:lang w:val="en-US"/>
    </w:rPr>
  </w:style>
  <w:style w:type="paragraph" w:styleId="NormalWeb">
    <w:name w:val="Normal (Web)"/>
    <w:basedOn w:val="Normal"/>
    <w:uiPriority w:val="99"/>
    <w:unhideWhenUsed/>
    <w:rsid w:val="006322EF"/>
    <w:pPr>
      <w:spacing w:before="100" w:beforeAutospacing="1" w:after="100" w:afterAutospacing="1"/>
    </w:pPr>
    <w:rPr>
      <w:rFonts w:ascii="Times New Roman" w:hAnsi="Times New Roman"/>
      <w:szCs w:val="24"/>
      <w:lang w:eastAsia="en-GB"/>
    </w:rPr>
  </w:style>
  <w:style w:type="character" w:styleId="Emphasis">
    <w:name w:val="Emphasis"/>
    <w:uiPriority w:val="20"/>
    <w:qFormat/>
    <w:rsid w:val="006322EF"/>
    <w:rPr>
      <w:i/>
      <w:iCs/>
    </w:rPr>
  </w:style>
  <w:style w:type="character" w:styleId="Strong">
    <w:name w:val="Strong"/>
    <w:uiPriority w:val="22"/>
    <w:qFormat/>
    <w:rsid w:val="006322EF"/>
    <w:rPr>
      <w:b/>
      <w:bCs/>
    </w:rPr>
  </w:style>
  <w:style w:type="table" w:styleId="GridTable1LightAccent2">
    <w:name w:val="Grid Table 1 Light Accent 2"/>
    <w:basedOn w:val="TableNormal"/>
    <w:uiPriority w:val="46"/>
    <w:rsid w:val="006322EF"/>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CA379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CA3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157A"/>
    <w:pPr>
      <w:ind w:left="720"/>
      <w:contextualSpacing/>
    </w:pPr>
  </w:style>
  <w:style w:type="character" w:styleId="Hyperlink">
    <w:name w:val="Hyperlink"/>
    <w:basedOn w:val="DefaultParagraphFont"/>
    <w:uiPriority w:val="99"/>
    <w:semiHidden/>
    <w:unhideWhenUsed/>
    <w:rsid w:val="00B33621"/>
    <w:rPr>
      <w:strike w:val="0"/>
      <w:dstrike w:val="0"/>
      <w:color w:val="464FE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3250">
      <w:bodyDiv w:val="1"/>
      <w:marLeft w:val="0"/>
      <w:marRight w:val="0"/>
      <w:marTop w:val="0"/>
      <w:marBottom w:val="0"/>
      <w:divBdr>
        <w:top w:val="none" w:sz="0" w:space="0" w:color="auto"/>
        <w:left w:val="none" w:sz="0" w:space="0" w:color="auto"/>
        <w:bottom w:val="none" w:sz="0" w:space="0" w:color="auto"/>
        <w:right w:val="none" w:sz="0" w:space="0" w:color="auto"/>
      </w:divBdr>
    </w:div>
    <w:div w:id="66610887">
      <w:bodyDiv w:val="1"/>
      <w:marLeft w:val="0"/>
      <w:marRight w:val="0"/>
      <w:marTop w:val="0"/>
      <w:marBottom w:val="0"/>
      <w:divBdr>
        <w:top w:val="none" w:sz="0" w:space="0" w:color="auto"/>
        <w:left w:val="none" w:sz="0" w:space="0" w:color="auto"/>
        <w:bottom w:val="none" w:sz="0" w:space="0" w:color="auto"/>
        <w:right w:val="none" w:sz="0" w:space="0" w:color="auto"/>
      </w:divBdr>
      <w:divsChild>
        <w:div w:id="1473405252">
          <w:marLeft w:val="0"/>
          <w:marRight w:val="0"/>
          <w:marTop w:val="0"/>
          <w:marBottom w:val="0"/>
          <w:divBdr>
            <w:top w:val="none" w:sz="0" w:space="0" w:color="auto"/>
            <w:left w:val="none" w:sz="0" w:space="0" w:color="auto"/>
            <w:bottom w:val="none" w:sz="0" w:space="0" w:color="auto"/>
            <w:right w:val="none" w:sz="0" w:space="0" w:color="auto"/>
          </w:divBdr>
        </w:div>
      </w:divsChild>
    </w:div>
    <w:div w:id="112133537">
      <w:bodyDiv w:val="1"/>
      <w:marLeft w:val="0"/>
      <w:marRight w:val="0"/>
      <w:marTop w:val="0"/>
      <w:marBottom w:val="0"/>
      <w:divBdr>
        <w:top w:val="none" w:sz="0" w:space="0" w:color="auto"/>
        <w:left w:val="none" w:sz="0" w:space="0" w:color="auto"/>
        <w:bottom w:val="none" w:sz="0" w:space="0" w:color="auto"/>
        <w:right w:val="none" w:sz="0" w:space="0" w:color="auto"/>
      </w:divBdr>
      <w:divsChild>
        <w:div w:id="1135177392">
          <w:marLeft w:val="0"/>
          <w:marRight w:val="0"/>
          <w:marTop w:val="0"/>
          <w:marBottom w:val="0"/>
          <w:divBdr>
            <w:top w:val="none" w:sz="0" w:space="0" w:color="auto"/>
            <w:left w:val="none" w:sz="0" w:space="0" w:color="auto"/>
            <w:bottom w:val="none" w:sz="0" w:space="0" w:color="auto"/>
            <w:right w:val="none" w:sz="0" w:space="0" w:color="auto"/>
          </w:divBdr>
          <w:divsChild>
            <w:div w:id="815950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7771468">
      <w:bodyDiv w:val="1"/>
      <w:marLeft w:val="0"/>
      <w:marRight w:val="0"/>
      <w:marTop w:val="0"/>
      <w:marBottom w:val="0"/>
      <w:divBdr>
        <w:top w:val="none" w:sz="0" w:space="0" w:color="auto"/>
        <w:left w:val="none" w:sz="0" w:space="0" w:color="auto"/>
        <w:bottom w:val="none" w:sz="0" w:space="0" w:color="auto"/>
        <w:right w:val="none" w:sz="0" w:space="0" w:color="auto"/>
      </w:divBdr>
    </w:div>
    <w:div w:id="269046925">
      <w:bodyDiv w:val="1"/>
      <w:marLeft w:val="0"/>
      <w:marRight w:val="0"/>
      <w:marTop w:val="0"/>
      <w:marBottom w:val="0"/>
      <w:divBdr>
        <w:top w:val="none" w:sz="0" w:space="0" w:color="auto"/>
        <w:left w:val="none" w:sz="0" w:space="0" w:color="auto"/>
        <w:bottom w:val="none" w:sz="0" w:space="0" w:color="auto"/>
        <w:right w:val="none" w:sz="0" w:space="0" w:color="auto"/>
      </w:divBdr>
      <w:divsChild>
        <w:div w:id="636031791">
          <w:marLeft w:val="0"/>
          <w:marRight w:val="0"/>
          <w:marTop w:val="0"/>
          <w:marBottom w:val="0"/>
          <w:divBdr>
            <w:top w:val="none" w:sz="0" w:space="0" w:color="auto"/>
            <w:left w:val="none" w:sz="0" w:space="0" w:color="auto"/>
            <w:bottom w:val="none" w:sz="0" w:space="0" w:color="auto"/>
            <w:right w:val="none" w:sz="0" w:space="0" w:color="auto"/>
          </w:divBdr>
        </w:div>
      </w:divsChild>
    </w:div>
    <w:div w:id="347565093">
      <w:bodyDiv w:val="1"/>
      <w:marLeft w:val="0"/>
      <w:marRight w:val="0"/>
      <w:marTop w:val="0"/>
      <w:marBottom w:val="0"/>
      <w:divBdr>
        <w:top w:val="none" w:sz="0" w:space="0" w:color="auto"/>
        <w:left w:val="none" w:sz="0" w:space="0" w:color="auto"/>
        <w:bottom w:val="none" w:sz="0" w:space="0" w:color="auto"/>
        <w:right w:val="none" w:sz="0" w:space="0" w:color="auto"/>
      </w:divBdr>
      <w:divsChild>
        <w:div w:id="582304733">
          <w:marLeft w:val="0"/>
          <w:marRight w:val="0"/>
          <w:marTop w:val="0"/>
          <w:marBottom w:val="0"/>
          <w:divBdr>
            <w:top w:val="none" w:sz="0" w:space="0" w:color="auto"/>
            <w:left w:val="none" w:sz="0" w:space="0" w:color="auto"/>
            <w:bottom w:val="none" w:sz="0" w:space="0" w:color="auto"/>
            <w:right w:val="none" w:sz="0" w:space="0" w:color="auto"/>
          </w:divBdr>
          <w:divsChild>
            <w:div w:id="2071685135">
              <w:marLeft w:val="0"/>
              <w:marRight w:val="0"/>
              <w:marTop w:val="0"/>
              <w:marBottom w:val="0"/>
              <w:divBdr>
                <w:top w:val="none" w:sz="0" w:space="0" w:color="auto"/>
                <w:left w:val="none" w:sz="0" w:space="0" w:color="auto"/>
                <w:bottom w:val="none" w:sz="0" w:space="0" w:color="auto"/>
                <w:right w:val="none" w:sz="0" w:space="0" w:color="auto"/>
              </w:divBdr>
            </w:div>
            <w:div w:id="511258844">
              <w:marLeft w:val="0"/>
              <w:marRight w:val="0"/>
              <w:marTop w:val="0"/>
              <w:marBottom w:val="0"/>
              <w:divBdr>
                <w:top w:val="none" w:sz="0" w:space="0" w:color="auto"/>
                <w:left w:val="none" w:sz="0" w:space="0" w:color="auto"/>
                <w:bottom w:val="none" w:sz="0" w:space="0" w:color="auto"/>
                <w:right w:val="none" w:sz="0" w:space="0" w:color="auto"/>
              </w:divBdr>
            </w:div>
            <w:div w:id="43988780">
              <w:marLeft w:val="0"/>
              <w:marRight w:val="0"/>
              <w:marTop w:val="0"/>
              <w:marBottom w:val="0"/>
              <w:divBdr>
                <w:top w:val="none" w:sz="0" w:space="0" w:color="auto"/>
                <w:left w:val="none" w:sz="0" w:space="0" w:color="auto"/>
                <w:bottom w:val="none" w:sz="0" w:space="0" w:color="auto"/>
                <w:right w:val="none" w:sz="0" w:space="0" w:color="auto"/>
              </w:divBdr>
            </w:div>
            <w:div w:id="486897367">
              <w:marLeft w:val="0"/>
              <w:marRight w:val="0"/>
              <w:marTop w:val="0"/>
              <w:marBottom w:val="0"/>
              <w:divBdr>
                <w:top w:val="none" w:sz="0" w:space="0" w:color="auto"/>
                <w:left w:val="none" w:sz="0" w:space="0" w:color="auto"/>
                <w:bottom w:val="none" w:sz="0" w:space="0" w:color="auto"/>
                <w:right w:val="none" w:sz="0" w:space="0" w:color="auto"/>
              </w:divBdr>
            </w:div>
            <w:div w:id="100790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386830">
      <w:bodyDiv w:val="1"/>
      <w:marLeft w:val="0"/>
      <w:marRight w:val="0"/>
      <w:marTop w:val="0"/>
      <w:marBottom w:val="0"/>
      <w:divBdr>
        <w:top w:val="none" w:sz="0" w:space="0" w:color="auto"/>
        <w:left w:val="none" w:sz="0" w:space="0" w:color="auto"/>
        <w:bottom w:val="none" w:sz="0" w:space="0" w:color="auto"/>
        <w:right w:val="none" w:sz="0" w:space="0" w:color="auto"/>
      </w:divBdr>
      <w:divsChild>
        <w:div w:id="1026447694">
          <w:marLeft w:val="0"/>
          <w:marRight w:val="0"/>
          <w:marTop w:val="0"/>
          <w:marBottom w:val="0"/>
          <w:divBdr>
            <w:top w:val="none" w:sz="0" w:space="0" w:color="auto"/>
            <w:left w:val="none" w:sz="0" w:space="0" w:color="auto"/>
            <w:bottom w:val="none" w:sz="0" w:space="0" w:color="auto"/>
            <w:right w:val="none" w:sz="0" w:space="0" w:color="auto"/>
          </w:divBdr>
        </w:div>
      </w:divsChild>
    </w:div>
    <w:div w:id="647243904">
      <w:bodyDiv w:val="1"/>
      <w:marLeft w:val="0"/>
      <w:marRight w:val="0"/>
      <w:marTop w:val="0"/>
      <w:marBottom w:val="0"/>
      <w:divBdr>
        <w:top w:val="none" w:sz="0" w:space="0" w:color="auto"/>
        <w:left w:val="none" w:sz="0" w:space="0" w:color="auto"/>
        <w:bottom w:val="none" w:sz="0" w:space="0" w:color="auto"/>
        <w:right w:val="none" w:sz="0" w:space="0" w:color="auto"/>
      </w:divBdr>
      <w:divsChild>
        <w:div w:id="370616824">
          <w:marLeft w:val="0"/>
          <w:marRight w:val="0"/>
          <w:marTop w:val="0"/>
          <w:marBottom w:val="0"/>
          <w:divBdr>
            <w:top w:val="none" w:sz="0" w:space="0" w:color="auto"/>
            <w:left w:val="none" w:sz="0" w:space="0" w:color="auto"/>
            <w:bottom w:val="none" w:sz="0" w:space="0" w:color="auto"/>
            <w:right w:val="none" w:sz="0" w:space="0" w:color="auto"/>
          </w:divBdr>
        </w:div>
      </w:divsChild>
    </w:div>
    <w:div w:id="706759972">
      <w:bodyDiv w:val="1"/>
      <w:marLeft w:val="0"/>
      <w:marRight w:val="0"/>
      <w:marTop w:val="0"/>
      <w:marBottom w:val="0"/>
      <w:divBdr>
        <w:top w:val="none" w:sz="0" w:space="0" w:color="auto"/>
        <w:left w:val="none" w:sz="0" w:space="0" w:color="auto"/>
        <w:bottom w:val="none" w:sz="0" w:space="0" w:color="auto"/>
        <w:right w:val="none" w:sz="0" w:space="0" w:color="auto"/>
      </w:divBdr>
      <w:divsChild>
        <w:div w:id="2113549660">
          <w:marLeft w:val="0"/>
          <w:marRight w:val="0"/>
          <w:marTop w:val="0"/>
          <w:marBottom w:val="0"/>
          <w:divBdr>
            <w:top w:val="none" w:sz="0" w:space="0" w:color="auto"/>
            <w:left w:val="none" w:sz="0" w:space="0" w:color="auto"/>
            <w:bottom w:val="none" w:sz="0" w:space="0" w:color="auto"/>
            <w:right w:val="none" w:sz="0" w:space="0" w:color="auto"/>
          </w:divBdr>
        </w:div>
      </w:divsChild>
    </w:div>
    <w:div w:id="740715981">
      <w:bodyDiv w:val="1"/>
      <w:marLeft w:val="0"/>
      <w:marRight w:val="0"/>
      <w:marTop w:val="0"/>
      <w:marBottom w:val="0"/>
      <w:divBdr>
        <w:top w:val="none" w:sz="0" w:space="0" w:color="auto"/>
        <w:left w:val="none" w:sz="0" w:space="0" w:color="auto"/>
        <w:bottom w:val="none" w:sz="0" w:space="0" w:color="auto"/>
        <w:right w:val="none" w:sz="0" w:space="0" w:color="auto"/>
      </w:divBdr>
      <w:divsChild>
        <w:div w:id="2105570520">
          <w:marLeft w:val="0"/>
          <w:marRight w:val="0"/>
          <w:marTop w:val="0"/>
          <w:marBottom w:val="0"/>
          <w:divBdr>
            <w:top w:val="none" w:sz="0" w:space="0" w:color="auto"/>
            <w:left w:val="none" w:sz="0" w:space="0" w:color="auto"/>
            <w:bottom w:val="none" w:sz="0" w:space="0" w:color="auto"/>
            <w:right w:val="none" w:sz="0" w:space="0" w:color="auto"/>
          </w:divBdr>
        </w:div>
      </w:divsChild>
    </w:div>
    <w:div w:id="756483549">
      <w:bodyDiv w:val="1"/>
      <w:marLeft w:val="0"/>
      <w:marRight w:val="0"/>
      <w:marTop w:val="0"/>
      <w:marBottom w:val="0"/>
      <w:divBdr>
        <w:top w:val="none" w:sz="0" w:space="0" w:color="auto"/>
        <w:left w:val="none" w:sz="0" w:space="0" w:color="auto"/>
        <w:bottom w:val="none" w:sz="0" w:space="0" w:color="auto"/>
        <w:right w:val="none" w:sz="0" w:space="0" w:color="auto"/>
      </w:divBdr>
      <w:divsChild>
        <w:div w:id="625820711">
          <w:marLeft w:val="0"/>
          <w:marRight w:val="0"/>
          <w:marTop w:val="0"/>
          <w:marBottom w:val="0"/>
          <w:divBdr>
            <w:top w:val="none" w:sz="0" w:space="0" w:color="auto"/>
            <w:left w:val="none" w:sz="0" w:space="0" w:color="auto"/>
            <w:bottom w:val="none" w:sz="0" w:space="0" w:color="auto"/>
            <w:right w:val="none" w:sz="0" w:space="0" w:color="auto"/>
          </w:divBdr>
          <w:divsChild>
            <w:div w:id="315842555">
              <w:marLeft w:val="0"/>
              <w:marRight w:val="0"/>
              <w:marTop w:val="0"/>
              <w:marBottom w:val="0"/>
              <w:divBdr>
                <w:top w:val="none" w:sz="0" w:space="0" w:color="auto"/>
                <w:left w:val="none" w:sz="0" w:space="0" w:color="auto"/>
                <w:bottom w:val="none" w:sz="0" w:space="0" w:color="auto"/>
                <w:right w:val="none" w:sz="0" w:space="0" w:color="auto"/>
              </w:divBdr>
            </w:div>
            <w:div w:id="954679410">
              <w:marLeft w:val="0"/>
              <w:marRight w:val="0"/>
              <w:marTop w:val="0"/>
              <w:marBottom w:val="0"/>
              <w:divBdr>
                <w:top w:val="none" w:sz="0" w:space="0" w:color="auto"/>
                <w:left w:val="none" w:sz="0" w:space="0" w:color="auto"/>
                <w:bottom w:val="none" w:sz="0" w:space="0" w:color="auto"/>
                <w:right w:val="none" w:sz="0" w:space="0" w:color="auto"/>
              </w:divBdr>
            </w:div>
            <w:div w:id="1578592956">
              <w:marLeft w:val="0"/>
              <w:marRight w:val="0"/>
              <w:marTop w:val="0"/>
              <w:marBottom w:val="0"/>
              <w:divBdr>
                <w:top w:val="none" w:sz="0" w:space="0" w:color="auto"/>
                <w:left w:val="none" w:sz="0" w:space="0" w:color="auto"/>
                <w:bottom w:val="none" w:sz="0" w:space="0" w:color="auto"/>
                <w:right w:val="none" w:sz="0" w:space="0" w:color="auto"/>
              </w:divBdr>
            </w:div>
            <w:div w:id="1604145100">
              <w:marLeft w:val="0"/>
              <w:marRight w:val="0"/>
              <w:marTop w:val="0"/>
              <w:marBottom w:val="0"/>
              <w:divBdr>
                <w:top w:val="none" w:sz="0" w:space="0" w:color="auto"/>
                <w:left w:val="none" w:sz="0" w:space="0" w:color="auto"/>
                <w:bottom w:val="none" w:sz="0" w:space="0" w:color="auto"/>
                <w:right w:val="none" w:sz="0" w:space="0" w:color="auto"/>
              </w:divBdr>
            </w:div>
            <w:div w:id="13834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4008">
      <w:bodyDiv w:val="1"/>
      <w:marLeft w:val="0"/>
      <w:marRight w:val="0"/>
      <w:marTop w:val="0"/>
      <w:marBottom w:val="0"/>
      <w:divBdr>
        <w:top w:val="none" w:sz="0" w:space="0" w:color="auto"/>
        <w:left w:val="none" w:sz="0" w:space="0" w:color="auto"/>
        <w:bottom w:val="none" w:sz="0" w:space="0" w:color="auto"/>
        <w:right w:val="none" w:sz="0" w:space="0" w:color="auto"/>
      </w:divBdr>
      <w:divsChild>
        <w:div w:id="1871452723">
          <w:marLeft w:val="0"/>
          <w:marRight w:val="0"/>
          <w:marTop w:val="0"/>
          <w:marBottom w:val="0"/>
          <w:divBdr>
            <w:top w:val="none" w:sz="0" w:space="0" w:color="auto"/>
            <w:left w:val="none" w:sz="0" w:space="0" w:color="auto"/>
            <w:bottom w:val="none" w:sz="0" w:space="0" w:color="auto"/>
            <w:right w:val="none" w:sz="0" w:space="0" w:color="auto"/>
          </w:divBdr>
        </w:div>
      </w:divsChild>
    </w:div>
    <w:div w:id="873345166">
      <w:bodyDiv w:val="1"/>
      <w:marLeft w:val="0"/>
      <w:marRight w:val="0"/>
      <w:marTop w:val="0"/>
      <w:marBottom w:val="0"/>
      <w:divBdr>
        <w:top w:val="none" w:sz="0" w:space="0" w:color="auto"/>
        <w:left w:val="none" w:sz="0" w:space="0" w:color="auto"/>
        <w:bottom w:val="none" w:sz="0" w:space="0" w:color="auto"/>
        <w:right w:val="none" w:sz="0" w:space="0" w:color="auto"/>
      </w:divBdr>
    </w:div>
    <w:div w:id="877470022">
      <w:bodyDiv w:val="1"/>
      <w:marLeft w:val="0"/>
      <w:marRight w:val="0"/>
      <w:marTop w:val="0"/>
      <w:marBottom w:val="0"/>
      <w:divBdr>
        <w:top w:val="none" w:sz="0" w:space="0" w:color="auto"/>
        <w:left w:val="none" w:sz="0" w:space="0" w:color="auto"/>
        <w:bottom w:val="none" w:sz="0" w:space="0" w:color="auto"/>
        <w:right w:val="none" w:sz="0" w:space="0" w:color="auto"/>
      </w:divBdr>
      <w:divsChild>
        <w:div w:id="1871991278">
          <w:marLeft w:val="0"/>
          <w:marRight w:val="0"/>
          <w:marTop w:val="0"/>
          <w:marBottom w:val="0"/>
          <w:divBdr>
            <w:top w:val="none" w:sz="0" w:space="0" w:color="auto"/>
            <w:left w:val="none" w:sz="0" w:space="0" w:color="auto"/>
            <w:bottom w:val="none" w:sz="0" w:space="0" w:color="auto"/>
            <w:right w:val="none" w:sz="0" w:space="0" w:color="auto"/>
          </w:divBdr>
        </w:div>
      </w:divsChild>
    </w:div>
    <w:div w:id="881091982">
      <w:bodyDiv w:val="1"/>
      <w:marLeft w:val="0"/>
      <w:marRight w:val="0"/>
      <w:marTop w:val="0"/>
      <w:marBottom w:val="0"/>
      <w:divBdr>
        <w:top w:val="none" w:sz="0" w:space="0" w:color="auto"/>
        <w:left w:val="none" w:sz="0" w:space="0" w:color="auto"/>
        <w:bottom w:val="none" w:sz="0" w:space="0" w:color="auto"/>
        <w:right w:val="none" w:sz="0" w:space="0" w:color="auto"/>
      </w:divBdr>
      <w:divsChild>
        <w:div w:id="891621308">
          <w:marLeft w:val="0"/>
          <w:marRight w:val="0"/>
          <w:marTop w:val="0"/>
          <w:marBottom w:val="0"/>
          <w:divBdr>
            <w:top w:val="none" w:sz="0" w:space="0" w:color="auto"/>
            <w:left w:val="none" w:sz="0" w:space="0" w:color="auto"/>
            <w:bottom w:val="none" w:sz="0" w:space="0" w:color="auto"/>
            <w:right w:val="none" w:sz="0" w:space="0" w:color="auto"/>
          </w:divBdr>
          <w:divsChild>
            <w:div w:id="110250565">
              <w:marLeft w:val="0"/>
              <w:marRight w:val="0"/>
              <w:marTop w:val="0"/>
              <w:marBottom w:val="0"/>
              <w:divBdr>
                <w:top w:val="none" w:sz="0" w:space="0" w:color="auto"/>
                <w:left w:val="none" w:sz="0" w:space="0" w:color="auto"/>
                <w:bottom w:val="none" w:sz="0" w:space="0" w:color="auto"/>
                <w:right w:val="none" w:sz="0" w:space="0" w:color="auto"/>
              </w:divBdr>
            </w:div>
            <w:div w:id="1643270239">
              <w:marLeft w:val="0"/>
              <w:marRight w:val="0"/>
              <w:marTop w:val="0"/>
              <w:marBottom w:val="0"/>
              <w:divBdr>
                <w:top w:val="none" w:sz="0" w:space="0" w:color="auto"/>
                <w:left w:val="none" w:sz="0" w:space="0" w:color="auto"/>
                <w:bottom w:val="none" w:sz="0" w:space="0" w:color="auto"/>
                <w:right w:val="none" w:sz="0" w:space="0" w:color="auto"/>
              </w:divBdr>
            </w:div>
            <w:div w:id="204736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7615">
      <w:bodyDiv w:val="1"/>
      <w:marLeft w:val="0"/>
      <w:marRight w:val="0"/>
      <w:marTop w:val="0"/>
      <w:marBottom w:val="0"/>
      <w:divBdr>
        <w:top w:val="none" w:sz="0" w:space="0" w:color="auto"/>
        <w:left w:val="none" w:sz="0" w:space="0" w:color="auto"/>
        <w:bottom w:val="none" w:sz="0" w:space="0" w:color="auto"/>
        <w:right w:val="none" w:sz="0" w:space="0" w:color="auto"/>
      </w:divBdr>
      <w:divsChild>
        <w:div w:id="510027688">
          <w:marLeft w:val="0"/>
          <w:marRight w:val="0"/>
          <w:marTop w:val="0"/>
          <w:marBottom w:val="0"/>
          <w:divBdr>
            <w:top w:val="none" w:sz="0" w:space="0" w:color="auto"/>
            <w:left w:val="none" w:sz="0" w:space="0" w:color="auto"/>
            <w:bottom w:val="none" w:sz="0" w:space="0" w:color="auto"/>
            <w:right w:val="none" w:sz="0" w:space="0" w:color="auto"/>
          </w:divBdr>
          <w:divsChild>
            <w:div w:id="440227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5014611">
      <w:bodyDiv w:val="1"/>
      <w:marLeft w:val="0"/>
      <w:marRight w:val="0"/>
      <w:marTop w:val="0"/>
      <w:marBottom w:val="0"/>
      <w:divBdr>
        <w:top w:val="none" w:sz="0" w:space="0" w:color="auto"/>
        <w:left w:val="none" w:sz="0" w:space="0" w:color="auto"/>
        <w:bottom w:val="none" w:sz="0" w:space="0" w:color="auto"/>
        <w:right w:val="none" w:sz="0" w:space="0" w:color="auto"/>
      </w:divBdr>
      <w:divsChild>
        <w:div w:id="1569996172">
          <w:marLeft w:val="0"/>
          <w:marRight w:val="0"/>
          <w:marTop w:val="0"/>
          <w:marBottom w:val="0"/>
          <w:divBdr>
            <w:top w:val="none" w:sz="0" w:space="0" w:color="auto"/>
            <w:left w:val="none" w:sz="0" w:space="0" w:color="auto"/>
            <w:bottom w:val="none" w:sz="0" w:space="0" w:color="auto"/>
            <w:right w:val="none" w:sz="0" w:space="0" w:color="auto"/>
          </w:divBdr>
        </w:div>
      </w:divsChild>
    </w:div>
    <w:div w:id="1059134131">
      <w:bodyDiv w:val="1"/>
      <w:marLeft w:val="0"/>
      <w:marRight w:val="0"/>
      <w:marTop w:val="0"/>
      <w:marBottom w:val="0"/>
      <w:divBdr>
        <w:top w:val="none" w:sz="0" w:space="0" w:color="auto"/>
        <w:left w:val="none" w:sz="0" w:space="0" w:color="auto"/>
        <w:bottom w:val="none" w:sz="0" w:space="0" w:color="auto"/>
        <w:right w:val="none" w:sz="0" w:space="0" w:color="auto"/>
      </w:divBdr>
      <w:divsChild>
        <w:div w:id="62334240">
          <w:marLeft w:val="0"/>
          <w:marRight w:val="0"/>
          <w:marTop w:val="0"/>
          <w:marBottom w:val="0"/>
          <w:divBdr>
            <w:top w:val="none" w:sz="0" w:space="0" w:color="auto"/>
            <w:left w:val="none" w:sz="0" w:space="0" w:color="auto"/>
            <w:bottom w:val="none" w:sz="0" w:space="0" w:color="auto"/>
            <w:right w:val="none" w:sz="0" w:space="0" w:color="auto"/>
          </w:divBdr>
        </w:div>
      </w:divsChild>
    </w:div>
    <w:div w:id="1071194815">
      <w:bodyDiv w:val="1"/>
      <w:marLeft w:val="0"/>
      <w:marRight w:val="0"/>
      <w:marTop w:val="0"/>
      <w:marBottom w:val="0"/>
      <w:divBdr>
        <w:top w:val="none" w:sz="0" w:space="0" w:color="auto"/>
        <w:left w:val="none" w:sz="0" w:space="0" w:color="auto"/>
        <w:bottom w:val="none" w:sz="0" w:space="0" w:color="auto"/>
        <w:right w:val="none" w:sz="0" w:space="0" w:color="auto"/>
      </w:divBdr>
      <w:divsChild>
        <w:div w:id="1227111750">
          <w:marLeft w:val="0"/>
          <w:marRight w:val="0"/>
          <w:marTop w:val="0"/>
          <w:marBottom w:val="0"/>
          <w:divBdr>
            <w:top w:val="none" w:sz="0" w:space="0" w:color="auto"/>
            <w:left w:val="none" w:sz="0" w:space="0" w:color="auto"/>
            <w:bottom w:val="none" w:sz="0" w:space="0" w:color="auto"/>
            <w:right w:val="none" w:sz="0" w:space="0" w:color="auto"/>
          </w:divBdr>
        </w:div>
      </w:divsChild>
    </w:div>
    <w:div w:id="1119910023">
      <w:bodyDiv w:val="1"/>
      <w:marLeft w:val="0"/>
      <w:marRight w:val="0"/>
      <w:marTop w:val="0"/>
      <w:marBottom w:val="0"/>
      <w:divBdr>
        <w:top w:val="none" w:sz="0" w:space="0" w:color="auto"/>
        <w:left w:val="none" w:sz="0" w:space="0" w:color="auto"/>
        <w:bottom w:val="none" w:sz="0" w:space="0" w:color="auto"/>
        <w:right w:val="none" w:sz="0" w:space="0" w:color="auto"/>
      </w:divBdr>
      <w:divsChild>
        <w:div w:id="757559709">
          <w:marLeft w:val="0"/>
          <w:marRight w:val="0"/>
          <w:marTop w:val="0"/>
          <w:marBottom w:val="0"/>
          <w:divBdr>
            <w:top w:val="none" w:sz="0" w:space="0" w:color="auto"/>
            <w:left w:val="none" w:sz="0" w:space="0" w:color="auto"/>
            <w:bottom w:val="none" w:sz="0" w:space="0" w:color="auto"/>
            <w:right w:val="none" w:sz="0" w:space="0" w:color="auto"/>
          </w:divBdr>
        </w:div>
      </w:divsChild>
    </w:div>
    <w:div w:id="1173496857">
      <w:bodyDiv w:val="1"/>
      <w:marLeft w:val="0"/>
      <w:marRight w:val="0"/>
      <w:marTop w:val="0"/>
      <w:marBottom w:val="0"/>
      <w:divBdr>
        <w:top w:val="none" w:sz="0" w:space="0" w:color="auto"/>
        <w:left w:val="none" w:sz="0" w:space="0" w:color="auto"/>
        <w:bottom w:val="none" w:sz="0" w:space="0" w:color="auto"/>
        <w:right w:val="none" w:sz="0" w:space="0" w:color="auto"/>
      </w:divBdr>
      <w:divsChild>
        <w:div w:id="387264127">
          <w:marLeft w:val="0"/>
          <w:marRight w:val="0"/>
          <w:marTop w:val="0"/>
          <w:marBottom w:val="0"/>
          <w:divBdr>
            <w:top w:val="none" w:sz="0" w:space="0" w:color="auto"/>
            <w:left w:val="none" w:sz="0" w:space="0" w:color="auto"/>
            <w:bottom w:val="none" w:sz="0" w:space="0" w:color="auto"/>
            <w:right w:val="none" w:sz="0" w:space="0" w:color="auto"/>
          </w:divBdr>
        </w:div>
      </w:divsChild>
    </w:div>
    <w:div w:id="1426610036">
      <w:bodyDiv w:val="1"/>
      <w:marLeft w:val="0"/>
      <w:marRight w:val="0"/>
      <w:marTop w:val="0"/>
      <w:marBottom w:val="0"/>
      <w:divBdr>
        <w:top w:val="none" w:sz="0" w:space="0" w:color="auto"/>
        <w:left w:val="none" w:sz="0" w:space="0" w:color="auto"/>
        <w:bottom w:val="none" w:sz="0" w:space="0" w:color="auto"/>
        <w:right w:val="none" w:sz="0" w:space="0" w:color="auto"/>
      </w:divBdr>
      <w:divsChild>
        <w:div w:id="1200703712">
          <w:marLeft w:val="0"/>
          <w:marRight w:val="0"/>
          <w:marTop w:val="0"/>
          <w:marBottom w:val="0"/>
          <w:divBdr>
            <w:top w:val="none" w:sz="0" w:space="0" w:color="auto"/>
            <w:left w:val="none" w:sz="0" w:space="0" w:color="auto"/>
            <w:bottom w:val="none" w:sz="0" w:space="0" w:color="auto"/>
            <w:right w:val="none" w:sz="0" w:space="0" w:color="auto"/>
          </w:divBdr>
        </w:div>
      </w:divsChild>
    </w:div>
    <w:div w:id="1498225698">
      <w:bodyDiv w:val="1"/>
      <w:marLeft w:val="0"/>
      <w:marRight w:val="0"/>
      <w:marTop w:val="0"/>
      <w:marBottom w:val="0"/>
      <w:divBdr>
        <w:top w:val="none" w:sz="0" w:space="0" w:color="auto"/>
        <w:left w:val="none" w:sz="0" w:space="0" w:color="auto"/>
        <w:bottom w:val="none" w:sz="0" w:space="0" w:color="auto"/>
        <w:right w:val="none" w:sz="0" w:space="0" w:color="auto"/>
      </w:divBdr>
      <w:divsChild>
        <w:div w:id="1045760333">
          <w:marLeft w:val="0"/>
          <w:marRight w:val="0"/>
          <w:marTop w:val="0"/>
          <w:marBottom w:val="0"/>
          <w:divBdr>
            <w:top w:val="none" w:sz="0" w:space="0" w:color="auto"/>
            <w:left w:val="none" w:sz="0" w:space="0" w:color="auto"/>
            <w:bottom w:val="none" w:sz="0" w:space="0" w:color="auto"/>
            <w:right w:val="none" w:sz="0" w:space="0" w:color="auto"/>
          </w:divBdr>
        </w:div>
      </w:divsChild>
    </w:div>
    <w:div w:id="1615356688">
      <w:bodyDiv w:val="1"/>
      <w:marLeft w:val="0"/>
      <w:marRight w:val="0"/>
      <w:marTop w:val="0"/>
      <w:marBottom w:val="0"/>
      <w:divBdr>
        <w:top w:val="none" w:sz="0" w:space="0" w:color="auto"/>
        <w:left w:val="none" w:sz="0" w:space="0" w:color="auto"/>
        <w:bottom w:val="none" w:sz="0" w:space="0" w:color="auto"/>
        <w:right w:val="none" w:sz="0" w:space="0" w:color="auto"/>
      </w:divBdr>
      <w:divsChild>
        <w:div w:id="7102787">
          <w:marLeft w:val="0"/>
          <w:marRight w:val="0"/>
          <w:marTop w:val="0"/>
          <w:marBottom w:val="0"/>
          <w:divBdr>
            <w:top w:val="none" w:sz="0" w:space="0" w:color="auto"/>
            <w:left w:val="none" w:sz="0" w:space="0" w:color="auto"/>
            <w:bottom w:val="none" w:sz="0" w:space="0" w:color="auto"/>
            <w:right w:val="none" w:sz="0" w:space="0" w:color="auto"/>
          </w:divBdr>
        </w:div>
      </w:divsChild>
    </w:div>
    <w:div w:id="1634092669">
      <w:bodyDiv w:val="1"/>
      <w:marLeft w:val="0"/>
      <w:marRight w:val="0"/>
      <w:marTop w:val="0"/>
      <w:marBottom w:val="0"/>
      <w:divBdr>
        <w:top w:val="none" w:sz="0" w:space="0" w:color="auto"/>
        <w:left w:val="none" w:sz="0" w:space="0" w:color="auto"/>
        <w:bottom w:val="none" w:sz="0" w:space="0" w:color="auto"/>
        <w:right w:val="none" w:sz="0" w:space="0" w:color="auto"/>
      </w:divBdr>
      <w:divsChild>
        <w:div w:id="304512672">
          <w:marLeft w:val="0"/>
          <w:marRight w:val="0"/>
          <w:marTop w:val="0"/>
          <w:marBottom w:val="0"/>
          <w:divBdr>
            <w:top w:val="none" w:sz="0" w:space="0" w:color="auto"/>
            <w:left w:val="none" w:sz="0" w:space="0" w:color="auto"/>
            <w:bottom w:val="none" w:sz="0" w:space="0" w:color="auto"/>
            <w:right w:val="none" w:sz="0" w:space="0" w:color="auto"/>
          </w:divBdr>
        </w:div>
      </w:divsChild>
    </w:div>
    <w:div w:id="1682702846">
      <w:bodyDiv w:val="1"/>
      <w:marLeft w:val="0"/>
      <w:marRight w:val="0"/>
      <w:marTop w:val="0"/>
      <w:marBottom w:val="0"/>
      <w:divBdr>
        <w:top w:val="none" w:sz="0" w:space="0" w:color="auto"/>
        <w:left w:val="none" w:sz="0" w:space="0" w:color="auto"/>
        <w:bottom w:val="none" w:sz="0" w:space="0" w:color="auto"/>
        <w:right w:val="none" w:sz="0" w:space="0" w:color="auto"/>
      </w:divBdr>
      <w:divsChild>
        <w:div w:id="1867789575">
          <w:marLeft w:val="0"/>
          <w:marRight w:val="0"/>
          <w:marTop w:val="0"/>
          <w:marBottom w:val="0"/>
          <w:divBdr>
            <w:top w:val="none" w:sz="0" w:space="0" w:color="auto"/>
            <w:left w:val="none" w:sz="0" w:space="0" w:color="auto"/>
            <w:bottom w:val="none" w:sz="0" w:space="0" w:color="auto"/>
            <w:right w:val="none" w:sz="0" w:space="0" w:color="auto"/>
          </w:divBdr>
        </w:div>
      </w:divsChild>
    </w:div>
    <w:div w:id="1711958252">
      <w:bodyDiv w:val="1"/>
      <w:marLeft w:val="0"/>
      <w:marRight w:val="0"/>
      <w:marTop w:val="0"/>
      <w:marBottom w:val="0"/>
      <w:divBdr>
        <w:top w:val="none" w:sz="0" w:space="0" w:color="auto"/>
        <w:left w:val="none" w:sz="0" w:space="0" w:color="auto"/>
        <w:bottom w:val="none" w:sz="0" w:space="0" w:color="auto"/>
        <w:right w:val="none" w:sz="0" w:space="0" w:color="auto"/>
      </w:divBdr>
      <w:divsChild>
        <w:div w:id="1895121931">
          <w:marLeft w:val="0"/>
          <w:marRight w:val="0"/>
          <w:marTop w:val="0"/>
          <w:marBottom w:val="0"/>
          <w:divBdr>
            <w:top w:val="none" w:sz="0" w:space="0" w:color="auto"/>
            <w:left w:val="none" w:sz="0" w:space="0" w:color="auto"/>
            <w:bottom w:val="none" w:sz="0" w:space="0" w:color="auto"/>
            <w:right w:val="none" w:sz="0" w:space="0" w:color="auto"/>
          </w:divBdr>
          <w:divsChild>
            <w:div w:id="1249541751">
              <w:marLeft w:val="0"/>
              <w:marRight w:val="0"/>
              <w:marTop w:val="0"/>
              <w:marBottom w:val="0"/>
              <w:divBdr>
                <w:top w:val="none" w:sz="0" w:space="0" w:color="auto"/>
                <w:left w:val="none" w:sz="0" w:space="0" w:color="auto"/>
                <w:bottom w:val="none" w:sz="0" w:space="0" w:color="auto"/>
                <w:right w:val="none" w:sz="0" w:space="0" w:color="auto"/>
              </w:divBdr>
            </w:div>
            <w:div w:id="1378551069">
              <w:marLeft w:val="0"/>
              <w:marRight w:val="0"/>
              <w:marTop w:val="0"/>
              <w:marBottom w:val="0"/>
              <w:divBdr>
                <w:top w:val="none" w:sz="0" w:space="0" w:color="auto"/>
                <w:left w:val="none" w:sz="0" w:space="0" w:color="auto"/>
                <w:bottom w:val="none" w:sz="0" w:space="0" w:color="auto"/>
                <w:right w:val="none" w:sz="0" w:space="0" w:color="auto"/>
              </w:divBdr>
            </w:div>
            <w:div w:id="679894718">
              <w:marLeft w:val="0"/>
              <w:marRight w:val="0"/>
              <w:marTop w:val="0"/>
              <w:marBottom w:val="0"/>
              <w:divBdr>
                <w:top w:val="none" w:sz="0" w:space="0" w:color="auto"/>
                <w:left w:val="none" w:sz="0" w:space="0" w:color="auto"/>
                <w:bottom w:val="none" w:sz="0" w:space="0" w:color="auto"/>
                <w:right w:val="none" w:sz="0" w:space="0" w:color="auto"/>
              </w:divBdr>
            </w:div>
            <w:div w:id="1317302215">
              <w:marLeft w:val="0"/>
              <w:marRight w:val="0"/>
              <w:marTop w:val="0"/>
              <w:marBottom w:val="0"/>
              <w:divBdr>
                <w:top w:val="none" w:sz="0" w:space="0" w:color="auto"/>
                <w:left w:val="none" w:sz="0" w:space="0" w:color="auto"/>
                <w:bottom w:val="none" w:sz="0" w:space="0" w:color="auto"/>
                <w:right w:val="none" w:sz="0" w:space="0" w:color="auto"/>
              </w:divBdr>
            </w:div>
            <w:div w:id="1008751887">
              <w:marLeft w:val="0"/>
              <w:marRight w:val="0"/>
              <w:marTop w:val="0"/>
              <w:marBottom w:val="0"/>
              <w:divBdr>
                <w:top w:val="none" w:sz="0" w:space="0" w:color="auto"/>
                <w:left w:val="none" w:sz="0" w:space="0" w:color="auto"/>
                <w:bottom w:val="none" w:sz="0" w:space="0" w:color="auto"/>
                <w:right w:val="none" w:sz="0" w:space="0" w:color="auto"/>
              </w:divBdr>
            </w:div>
            <w:div w:id="847914304">
              <w:marLeft w:val="0"/>
              <w:marRight w:val="0"/>
              <w:marTop w:val="0"/>
              <w:marBottom w:val="0"/>
              <w:divBdr>
                <w:top w:val="none" w:sz="0" w:space="0" w:color="auto"/>
                <w:left w:val="none" w:sz="0" w:space="0" w:color="auto"/>
                <w:bottom w:val="none" w:sz="0" w:space="0" w:color="auto"/>
                <w:right w:val="none" w:sz="0" w:space="0" w:color="auto"/>
              </w:divBdr>
            </w:div>
            <w:div w:id="539827391">
              <w:marLeft w:val="0"/>
              <w:marRight w:val="0"/>
              <w:marTop w:val="0"/>
              <w:marBottom w:val="0"/>
              <w:divBdr>
                <w:top w:val="none" w:sz="0" w:space="0" w:color="auto"/>
                <w:left w:val="none" w:sz="0" w:space="0" w:color="auto"/>
                <w:bottom w:val="none" w:sz="0" w:space="0" w:color="auto"/>
                <w:right w:val="none" w:sz="0" w:space="0" w:color="auto"/>
              </w:divBdr>
            </w:div>
            <w:div w:id="1521511101">
              <w:marLeft w:val="0"/>
              <w:marRight w:val="0"/>
              <w:marTop w:val="0"/>
              <w:marBottom w:val="0"/>
              <w:divBdr>
                <w:top w:val="none" w:sz="0" w:space="0" w:color="auto"/>
                <w:left w:val="none" w:sz="0" w:space="0" w:color="auto"/>
                <w:bottom w:val="none" w:sz="0" w:space="0" w:color="auto"/>
                <w:right w:val="none" w:sz="0" w:space="0" w:color="auto"/>
              </w:divBdr>
            </w:div>
            <w:div w:id="2037344191">
              <w:marLeft w:val="0"/>
              <w:marRight w:val="0"/>
              <w:marTop w:val="0"/>
              <w:marBottom w:val="0"/>
              <w:divBdr>
                <w:top w:val="none" w:sz="0" w:space="0" w:color="auto"/>
                <w:left w:val="none" w:sz="0" w:space="0" w:color="auto"/>
                <w:bottom w:val="none" w:sz="0" w:space="0" w:color="auto"/>
                <w:right w:val="none" w:sz="0" w:space="0" w:color="auto"/>
              </w:divBdr>
            </w:div>
            <w:div w:id="1004089025">
              <w:marLeft w:val="0"/>
              <w:marRight w:val="0"/>
              <w:marTop w:val="0"/>
              <w:marBottom w:val="0"/>
              <w:divBdr>
                <w:top w:val="none" w:sz="0" w:space="0" w:color="auto"/>
                <w:left w:val="none" w:sz="0" w:space="0" w:color="auto"/>
                <w:bottom w:val="none" w:sz="0" w:space="0" w:color="auto"/>
                <w:right w:val="none" w:sz="0" w:space="0" w:color="auto"/>
              </w:divBdr>
            </w:div>
            <w:div w:id="1118715659">
              <w:marLeft w:val="0"/>
              <w:marRight w:val="0"/>
              <w:marTop w:val="0"/>
              <w:marBottom w:val="0"/>
              <w:divBdr>
                <w:top w:val="none" w:sz="0" w:space="0" w:color="auto"/>
                <w:left w:val="none" w:sz="0" w:space="0" w:color="auto"/>
                <w:bottom w:val="none" w:sz="0" w:space="0" w:color="auto"/>
                <w:right w:val="none" w:sz="0" w:space="0" w:color="auto"/>
              </w:divBdr>
            </w:div>
            <w:div w:id="754397467">
              <w:marLeft w:val="0"/>
              <w:marRight w:val="0"/>
              <w:marTop w:val="0"/>
              <w:marBottom w:val="0"/>
              <w:divBdr>
                <w:top w:val="none" w:sz="0" w:space="0" w:color="auto"/>
                <w:left w:val="none" w:sz="0" w:space="0" w:color="auto"/>
                <w:bottom w:val="none" w:sz="0" w:space="0" w:color="auto"/>
                <w:right w:val="none" w:sz="0" w:space="0" w:color="auto"/>
              </w:divBdr>
            </w:div>
            <w:div w:id="17257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59623">
      <w:bodyDiv w:val="1"/>
      <w:marLeft w:val="0"/>
      <w:marRight w:val="0"/>
      <w:marTop w:val="0"/>
      <w:marBottom w:val="0"/>
      <w:divBdr>
        <w:top w:val="none" w:sz="0" w:space="0" w:color="auto"/>
        <w:left w:val="none" w:sz="0" w:space="0" w:color="auto"/>
        <w:bottom w:val="none" w:sz="0" w:space="0" w:color="auto"/>
        <w:right w:val="none" w:sz="0" w:space="0" w:color="auto"/>
      </w:divBdr>
      <w:divsChild>
        <w:div w:id="68626070">
          <w:marLeft w:val="0"/>
          <w:marRight w:val="0"/>
          <w:marTop w:val="0"/>
          <w:marBottom w:val="0"/>
          <w:divBdr>
            <w:top w:val="none" w:sz="0" w:space="0" w:color="auto"/>
            <w:left w:val="none" w:sz="0" w:space="0" w:color="auto"/>
            <w:bottom w:val="none" w:sz="0" w:space="0" w:color="auto"/>
            <w:right w:val="none" w:sz="0" w:space="0" w:color="auto"/>
          </w:divBdr>
          <w:divsChild>
            <w:div w:id="1030569564">
              <w:marLeft w:val="0"/>
              <w:marRight w:val="0"/>
              <w:marTop w:val="0"/>
              <w:marBottom w:val="0"/>
              <w:divBdr>
                <w:top w:val="none" w:sz="0" w:space="0" w:color="auto"/>
                <w:left w:val="none" w:sz="0" w:space="0" w:color="auto"/>
                <w:bottom w:val="none" w:sz="0" w:space="0" w:color="auto"/>
                <w:right w:val="none" w:sz="0" w:space="0" w:color="auto"/>
              </w:divBdr>
            </w:div>
            <w:div w:id="1828744305">
              <w:marLeft w:val="0"/>
              <w:marRight w:val="0"/>
              <w:marTop w:val="0"/>
              <w:marBottom w:val="0"/>
              <w:divBdr>
                <w:top w:val="none" w:sz="0" w:space="0" w:color="auto"/>
                <w:left w:val="none" w:sz="0" w:space="0" w:color="auto"/>
                <w:bottom w:val="none" w:sz="0" w:space="0" w:color="auto"/>
                <w:right w:val="none" w:sz="0" w:space="0" w:color="auto"/>
              </w:divBdr>
            </w:div>
            <w:div w:id="1405685082">
              <w:marLeft w:val="0"/>
              <w:marRight w:val="0"/>
              <w:marTop w:val="0"/>
              <w:marBottom w:val="0"/>
              <w:divBdr>
                <w:top w:val="none" w:sz="0" w:space="0" w:color="auto"/>
                <w:left w:val="none" w:sz="0" w:space="0" w:color="auto"/>
                <w:bottom w:val="none" w:sz="0" w:space="0" w:color="auto"/>
                <w:right w:val="none" w:sz="0" w:space="0" w:color="auto"/>
              </w:divBdr>
            </w:div>
            <w:div w:id="1328510930">
              <w:marLeft w:val="0"/>
              <w:marRight w:val="0"/>
              <w:marTop w:val="0"/>
              <w:marBottom w:val="0"/>
              <w:divBdr>
                <w:top w:val="none" w:sz="0" w:space="0" w:color="auto"/>
                <w:left w:val="none" w:sz="0" w:space="0" w:color="auto"/>
                <w:bottom w:val="none" w:sz="0" w:space="0" w:color="auto"/>
                <w:right w:val="none" w:sz="0" w:space="0" w:color="auto"/>
              </w:divBdr>
            </w:div>
            <w:div w:id="1478376011">
              <w:marLeft w:val="0"/>
              <w:marRight w:val="0"/>
              <w:marTop w:val="0"/>
              <w:marBottom w:val="0"/>
              <w:divBdr>
                <w:top w:val="none" w:sz="0" w:space="0" w:color="auto"/>
                <w:left w:val="none" w:sz="0" w:space="0" w:color="auto"/>
                <w:bottom w:val="none" w:sz="0" w:space="0" w:color="auto"/>
                <w:right w:val="none" w:sz="0" w:space="0" w:color="auto"/>
              </w:divBdr>
            </w:div>
            <w:div w:id="1787500738">
              <w:marLeft w:val="0"/>
              <w:marRight w:val="0"/>
              <w:marTop w:val="0"/>
              <w:marBottom w:val="0"/>
              <w:divBdr>
                <w:top w:val="none" w:sz="0" w:space="0" w:color="auto"/>
                <w:left w:val="none" w:sz="0" w:space="0" w:color="auto"/>
                <w:bottom w:val="none" w:sz="0" w:space="0" w:color="auto"/>
                <w:right w:val="none" w:sz="0" w:space="0" w:color="auto"/>
              </w:divBdr>
            </w:div>
            <w:div w:id="1211721298">
              <w:marLeft w:val="0"/>
              <w:marRight w:val="0"/>
              <w:marTop w:val="0"/>
              <w:marBottom w:val="0"/>
              <w:divBdr>
                <w:top w:val="none" w:sz="0" w:space="0" w:color="auto"/>
                <w:left w:val="none" w:sz="0" w:space="0" w:color="auto"/>
                <w:bottom w:val="none" w:sz="0" w:space="0" w:color="auto"/>
                <w:right w:val="none" w:sz="0" w:space="0" w:color="auto"/>
              </w:divBdr>
            </w:div>
            <w:div w:id="1797747903">
              <w:marLeft w:val="0"/>
              <w:marRight w:val="0"/>
              <w:marTop w:val="0"/>
              <w:marBottom w:val="0"/>
              <w:divBdr>
                <w:top w:val="none" w:sz="0" w:space="0" w:color="auto"/>
                <w:left w:val="none" w:sz="0" w:space="0" w:color="auto"/>
                <w:bottom w:val="none" w:sz="0" w:space="0" w:color="auto"/>
                <w:right w:val="none" w:sz="0" w:space="0" w:color="auto"/>
              </w:divBdr>
            </w:div>
            <w:div w:id="1869564647">
              <w:marLeft w:val="0"/>
              <w:marRight w:val="0"/>
              <w:marTop w:val="0"/>
              <w:marBottom w:val="0"/>
              <w:divBdr>
                <w:top w:val="none" w:sz="0" w:space="0" w:color="auto"/>
                <w:left w:val="none" w:sz="0" w:space="0" w:color="auto"/>
                <w:bottom w:val="none" w:sz="0" w:space="0" w:color="auto"/>
                <w:right w:val="none" w:sz="0" w:space="0" w:color="auto"/>
              </w:divBdr>
            </w:div>
            <w:div w:id="725494935">
              <w:marLeft w:val="0"/>
              <w:marRight w:val="0"/>
              <w:marTop w:val="0"/>
              <w:marBottom w:val="0"/>
              <w:divBdr>
                <w:top w:val="none" w:sz="0" w:space="0" w:color="auto"/>
                <w:left w:val="none" w:sz="0" w:space="0" w:color="auto"/>
                <w:bottom w:val="none" w:sz="0" w:space="0" w:color="auto"/>
                <w:right w:val="none" w:sz="0" w:space="0" w:color="auto"/>
              </w:divBdr>
            </w:div>
            <w:div w:id="658658762">
              <w:marLeft w:val="0"/>
              <w:marRight w:val="0"/>
              <w:marTop w:val="0"/>
              <w:marBottom w:val="0"/>
              <w:divBdr>
                <w:top w:val="none" w:sz="0" w:space="0" w:color="auto"/>
                <w:left w:val="none" w:sz="0" w:space="0" w:color="auto"/>
                <w:bottom w:val="none" w:sz="0" w:space="0" w:color="auto"/>
                <w:right w:val="none" w:sz="0" w:space="0" w:color="auto"/>
              </w:divBdr>
            </w:div>
            <w:div w:id="992222460">
              <w:marLeft w:val="0"/>
              <w:marRight w:val="0"/>
              <w:marTop w:val="0"/>
              <w:marBottom w:val="0"/>
              <w:divBdr>
                <w:top w:val="none" w:sz="0" w:space="0" w:color="auto"/>
                <w:left w:val="none" w:sz="0" w:space="0" w:color="auto"/>
                <w:bottom w:val="none" w:sz="0" w:space="0" w:color="auto"/>
                <w:right w:val="none" w:sz="0" w:space="0" w:color="auto"/>
              </w:divBdr>
            </w:div>
            <w:div w:id="994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28402">
      <w:bodyDiv w:val="1"/>
      <w:marLeft w:val="0"/>
      <w:marRight w:val="0"/>
      <w:marTop w:val="0"/>
      <w:marBottom w:val="0"/>
      <w:divBdr>
        <w:top w:val="none" w:sz="0" w:space="0" w:color="auto"/>
        <w:left w:val="none" w:sz="0" w:space="0" w:color="auto"/>
        <w:bottom w:val="none" w:sz="0" w:space="0" w:color="auto"/>
        <w:right w:val="none" w:sz="0" w:space="0" w:color="auto"/>
      </w:divBdr>
      <w:divsChild>
        <w:div w:id="966474175">
          <w:marLeft w:val="0"/>
          <w:marRight w:val="0"/>
          <w:marTop w:val="0"/>
          <w:marBottom w:val="0"/>
          <w:divBdr>
            <w:top w:val="none" w:sz="0" w:space="0" w:color="auto"/>
            <w:left w:val="none" w:sz="0" w:space="0" w:color="auto"/>
            <w:bottom w:val="none" w:sz="0" w:space="0" w:color="auto"/>
            <w:right w:val="none" w:sz="0" w:space="0" w:color="auto"/>
          </w:divBdr>
        </w:div>
      </w:divsChild>
    </w:div>
    <w:div w:id="1806851980">
      <w:bodyDiv w:val="1"/>
      <w:marLeft w:val="0"/>
      <w:marRight w:val="0"/>
      <w:marTop w:val="0"/>
      <w:marBottom w:val="0"/>
      <w:divBdr>
        <w:top w:val="none" w:sz="0" w:space="0" w:color="auto"/>
        <w:left w:val="none" w:sz="0" w:space="0" w:color="auto"/>
        <w:bottom w:val="none" w:sz="0" w:space="0" w:color="auto"/>
        <w:right w:val="none" w:sz="0" w:space="0" w:color="auto"/>
      </w:divBdr>
      <w:divsChild>
        <w:div w:id="976254687">
          <w:marLeft w:val="0"/>
          <w:marRight w:val="0"/>
          <w:marTop w:val="0"/>
          <w:marBottom w:val="0"/>
          <w:divBdr>
            <w:top w:val="none" w:sz="0" w:space="0" w:color="auto"/>
            <w:left w:val="none" w:sz="0" w:space="0" w:color="auto"/>
            <w:bottom w:val="none" w:sz="0" w:space="0" w:color="auto"/>
            <w:right w:val="none" w:sz="0" w:space="0" w:color="auto"/>
          </w:divBdr>
        </w:div>
      </w:divsChild>
    </w:div>
    <w:div w:id="1930119188">
      <w:bodyDiv w:val="1"/>
      <w:marLeft w:val="0"/>
      <w:marRight w:val="0"/>
      <w:marTop w:val="0"/>
      <w:marBottom w:val="0"/>
      <w:divBdr>
        <w:top w:val="none" w:sz="0" w:space="0" w:color="auto"/>
        <w:left w:val="none" w:sz="0" w:space="0" w:color="auto"/>
        <w:bottom w:val="none" w:sz="0" w:space="0" w:color="auto"/>
        <w:right w:val="none" w:sz="0" w:space="0" w:color="auto"/>
      </w:divBdr>
      <w:divsChild>
        <w:div w:id="1668095091">
          <w:marLeft w:val="0"/>
          <w:marRight w:val="0"/>
          <w:marTop w:val="0"/>
          <w:marBottom w:val="0"/>
          <w:divBdr>
            <w:top w:val="none" w:sz="0" w:space="0" w:color="auto"/>
            <w:left w:val="none" w:sz="0" w:space="0" w:color="auto"/>
            <w:bottom w:val="none" w:sz="0" w:space="0" w:color="auto"/>
            <w:right w:val="none" w:sz="0" w:space="0" w:color="auto"/>
          </w:divBdr>
        </w:div>
      </w:divsChild>
    </w:div>
    <w:div w:id="2020888848">
      <w:bodyDiv w:val="1"/>
      <w:marLeft w:val="0"/>
      <w:marRight w:val="0"/>
      <w:marTop w:val="0"/>
      <w:marBottom w:val="0"/>
      <w:divBdr>
        <w:top w:val="none" w:sz="0" w:space="0" w:color="auto"/>
        <w:left w:val="none" w:sz="0" w:space="0" w:color="auto"/>
        <w:bottom w:val="none" w:sz="0" w:space="0" w:color="auto"/>
        <w:right w:val="none" w:sz="0" w:space="0" w:color="auto"/>
      </w:divBdr>
      <w:divsChild>
        <w:div w:id="93091728">
          <w:marLeft w:val="0"/>
          <w:marRight w:val="0"/>
          <w:marTop w:val="0"/>
          <w:marBottom w:val="0"/>
          <w:divBdr>
            <w:top w:val="none" w:sz="0" w:space="0" w:color="auto"/>
            <w:left w:val="none" w:sz="0" w:space="0" w:color="auto"/>
            <w:bottom w:val="none" w:sz="0" w:space="0" w:color="auto"/>
            <w:right w:val="none" w:sz="0" w:space="0" w:color="auto"/>
          </w:divBdr>
        </w:div>
      </w:divsChild>
    </w:div>
    <w:div w:id="2066710004">
      <w:bodyDiv w:val="1"/>
      <w:marLeft w:val="0"/>
      <w:marRight w:val="0"/>
      <w:marTop w:val="0"/>
      <w:marBottom w:val="0"/>
      <w:divBdr>
        <w:top w:val="none" w:sz="0" w:space="0" w:color="auto"/>
        <w:left w:val="none" w:sz="0" w:space="0" w:color="auto"/>
        <w:bottom w:val="none" w:sz="0" w:space="0" w:color="auto"/>
        <w:right w:val="none" w:sz="0" w:space="0" w:color="auto"/>
      </w:divBdr>
      <w:divsChild>
        <w:div w:id="2045248322">
          <w:marLeft w:val="0"/>
          <w:marRight w:val="0"/>
          <w:marTop w:val="0"/>
          <w:marBottom w:val="0"/>
          <w:divBdr>
            <w:top w:val="none" w:sz="0" w:space="0" w:color="auto"/>
            <w:left w:val="none" w:sz="0" w:space="0" w:color="auto"/>
            <w:bottom w:val="none" w:sz="0" w:space="0" w:color="auto"/>
            <w:right w:val="none" w:sz="0" w:space="0" w:color="auto"/>
          </w:divBdr>
        </w:div>
      </w:divsChild>
    </w:div>
    <w:div w:id="2141991067">
      <w:bodyDiv w:val="1"/>
      <w:marLeft w:val="0"/>
      <w:marRight w:val="0"/>
      <w:marTop w:val="0"/>
      <w:marBottom w:val="0"/>
      <w:divBdr>
        <w:top w:val="none" w:sz="0" w:space="0" w:color="auto"/>
        <w:left w:val="none" w:sz="0" w:space="0" w:color="auto"/>
        <w:bottom w:val="none" w:sz="0" w:space="0" w:color="auto"/>
        <w:right w:val="none" w:sz="0" w:space="0" w:color="auto"/>
      </w:divBdr>
      <w:divsChild>
        <w:div w:id="1375883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9" ma:contentTypeDescription="Create a new document." ma:contentTypeScope="" ma:versionID="2f2279982facef150287b4c8592234e2">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de42738a39a93b8902c689a1b4f815e9"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5bfe8a-cf58-48e7-949b-0fc983aa10ec}"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4CA830-BE02-4BC7-BCA5-94BDB9FDC4C3}">
  <ds:schemaRefs>
    <ds:schemaRef ds:uri="http://schemas.microsoft.com/sharepoint/v3/contenttype/forms"/>
  </ds:schemaRefs>
</ds:datastoreItem>
</file>

<file path=customXml/itemProps2.xml><?xml version="1.0" encoding="utf-8"?>
<ds:datastoreItem xmlns:ds="http://schemas.openxmlformats.org/officeDocument/2006/customXml" ds:itemID="{80F7FD1F-EADF-4365-8644-521E0A0D2C3E}">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customXml/itemProps3.xml><?xml version="1.0" encoding="utf-8"?>
<ds:datastoreItem xmlns:ds="http://schemas.openxmlformats.org/officeDocument/2006/customXml" ds:itemID="{A60DFDC2-8573-4677-BE50-AC9C53C2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1898</Words>
  <Characters>10825</Characters>
  <Application>Microsoft Office Word</Application>
  <DocSecurity>0</DocSecurity>
  <Lines>90</Lines>
  <Paragraphs>25</Paragraphs>
  <ScaleCrop>false</ScaleCrop>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Cefai</dc:creator>
  <cp:keywords/>
  <dc:description/>
  <cp:lastModifiedBy>Holly Cefai</cp:lastModifiedBy>
  <cp:revision>12</cp:revision>
  <dcterms:created xsi:type="dcterms:W3CDTF">2026-08-22T15:44:00Z</dcterms:created>
  <dcterms:modified xsi:type="dcterms:W3CDTF">2026-10-01T09:48:00Z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y fmtid="{D5CDD505-2E9C-101B-9397-08002B2CF9AE}" pid="3" name="MediaServiceImageTags">
    <vt:lpwstr/>
  </property>
</Properties>
</file>