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E35" w:rsidRDefault="001E0E35" w14:paraId="4DB81854" w14:textId="77777777">
      <w:pPr>
        <w:rPr>
          <w:rFonts w:ascii="Arial" w:hAnsi="Arial" w:cs="Arial"/>
          <w:bCs/>
          <w:smallCaps/>
          <w:snapToGrid w:val="0"/>
          <w:sz w:val="28"/>
          <w:szCs w:val="28"/>
        </w:rPr>
      </w:pPr>
      <w:r>
        <w:rPr>
          <w:rFonts w:ascii="Arial" w:hAnsi="Arial" w:cs="Arial"/>
          <w:snapToGrid w:val="0"/>
          <w:sz w:val="28"/>
          <w:szCs w:val="28"/>
        </w:rPr>
        <w:t>LSP History Curriculum Overview: Year 6</w:t>
      </w:r>
    </w:p>
    <w:tbl>
      <w:tblPr>
        <w:tblW w:w="0" w:type="auto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964"/>
        <w:gridCol w:w="1497"/>
        <w:gridCol w:w="2423"/>
        <w:gridCol w:w="4194"/>
        <w:gridCol w:w="1979"/>
        <w:gridCol w:w="2711"/>
        <w:gridCol w:w="1726"/>
      </w:tblGrid>
      <w:tr w:rsidRPr="000607D2" w:rsidR="005E6F5C" w:rsidTr="413B4522" w14:paraId="6C8B7CB5" w14:textId="77777777">
        <w:trPr>
          <w:trHeight w:val="699"/>
        </w:trPr>
        <w:tc>
          <w:tcPr>
            <w:tcW w:w="863" w:type="dxa"/>
            <w:shd w:val="clear" w:color="auto" w:fill="5B9BD5"/>
            <w:tcMar/>
          </w:tcPr>
          <w:p w:rsidRPr="000607D2" w:rsidR="001E0E35" w:rsidRDefault="001E0E35" w14:paraId="2A8A267C" w14:textId="77777777">
            <w:pPr>
              <w:spacing w:after="0" w:line="240" w:lineRule="auto"/>
              <w:rPr>
                <w:rFonts w:ascii="Arial" w:hAnsi="Arial" w:cs="Arial"/>
                <w:bCs/>
                <w:smallCaps/>
                <w:snapToGrid w:val="0"/>
                <w:sz w:val="24"/>
                <w:szCs w:val="24"/>
              </w:rPr>
            </w:pPr>
            <w:r w:rsidRPr="000607D2">
              <w:rPr>
                <w:rFonts w:ascii="Arial" w:hAnsi="Arial" w:cs="Arial"/>
                <w:snapToGrid w:val="0"/>
                <w:sz w:val="24"/>
                <w:szCs w:val="24"/>
              </w:rPr>
              <w:t>Phase/</w:t>
            </w:r>
          </w:p>
          <w:p w:rsidRPr="000607D2" w:rsidR="001E0E35" w:rsidRDefault="001E0E35" w14:paraId="10F31FF7" w14:textId="77777777">
            <w:pPr>
              <w:spacing w:after="0" w:line="240" w:lineRule="auto"/>
              <w:rPr>
                <w:rFonts w:ascii="Arial" w:hAnsi="Arial" w:cs="Arial"/>
                <w:bCs/>
                <w:smallCaps/>
                <w:snapToGrid w:val="0"/>
                <w:sz w:val="24"/>
                <w:szCs w:val="24"/>
              </w:rPr>
            </w:pPr>
            <w:r w:rsidRPr="000607D2">
              <w:rPr>
                <w:rFonts w:ascii="Arial" w:hAnsi="Arial" w:cs="Arial"/>
                <w:snapToGrid w:val="0"/>
                <w:sz w:val="24"/>
                <w:szCs w:val="24"/>
              </w:rPr>
              <w:t>Year Group</w:t>
            </w:r>
          </w:p>
        </w:tc>
        <w:tc>
          <w:tcPr>
            <w:tcW w:w="1414" w:type="dxa"/>
            <w:shd w:val="clear" w:color="auto" w:fill="5B9BD5"/>
            <w:tcMar/>
          </w:tcPr>
          <w:p w:rsidRPr="000607D2" w:rsidR="001E0E35" w:rsidRDefault="001E0E35" w14:paraId="5A1E140E" w14:textId="77777777">
            <w:pPr>
              <w:spacing w:after="0" w:line="240" w:lineRule="auto"/>
              <w:rPr>
                <w:rFonts w:ascii="Arial" w:hAnsi="Arial" w:cs="Arial"/>
                <w:bCs/>
                <w:smallCaps/>
                <w:snapToGrid w:val="0"/>
                <w:sz w:val="24"/>
                <w:szCs w:val="24"/>
              </w:rPr>
            </w:pPr>
            <w:r w:rsidRPr="000607D2">
              <w:rPr>
                <w:rFonts w:ascii="Arial" w:hAnsi="Arial" w:cs="Arial"/>
                <w:snapToGrid w:val="0"/>
                <w:sz w:val="24"/>
                <w:szCs w:val="24"/>
              </w:rPr>
              <w:t>History Unit</w:t>
            </w:r>
          </w:p>
        </w:tc>
        <w:tc>
          <w:tcPr>
            <w:tcW w:w="2502" w:type="dxa"/>
            <w:shd w:val="clear" w:color="auto" w:fill="5B9BD5"/>
            <w:tcMar/>
          </w:tcPr>
          <w:p w:rsidRPr="000607D2" w:rsidR="001E0E35" w:rsidRDefault="001E0E35" w14:paraId="4EF4484F" w14:textId="77777777">
            <w:pPr>
              <w:pStyle w:val="Default"/>
              <w:rPr>
                <w:rFonts w:ascii="Arial" w:hAnsi="Arial" w:cs="Arial"/>
                <w:b/>
                <w:i w:val="0"/>
                <w:iCs w:val="0"/>
                <w:snapToGrid w:val="0"/>
              </w:rPr>
            </w:pPr>
            <w:r w:rsidRPr="000607D2">
              <w:rPr>
                <w:rFonts w:ascii="Arial" w:hAnsi="Arial" w:cs="Arial"/>
                <w:b/>
                <w:i w:val="0"/>
                <w:iCs w:val="0"/>
                <w:snapToGrid w:val="0"/>
              </w:rPr>
              <w:t>Prior Learning</w:t>
            </w:r>
          </w:p>
        </w:tc>
        <w:tc>
          <w:tcPr>
            <w:tcW w:w="4481" w:type="dxa"/>
            <w:shd w:val="clear" w:color="auto" w:fill="5B9BD5"/>
            <w:tcMar/>
          </w:tcPr>
          <w:p w:rsidRPr="000607D2" w:rsidR="001E0E35" w:rsidRDefault="001E0E35" w14:paraId="0C86D5C5" w14:textId="77777777">
            <w:pPr>
              <w:spacing w:after="0" w:line="240" w:lineRule="auto"/>
              <w:rPr>
                <w:rFonts w:ascii="Arial" w:hAnsi="Arial" w:cs="Arial"/>
                <w:bCs/>
                <w:smallCaps/>
                <w:snapToGrid w:val="0"/>
                <w:sz w:val="24"/>
                <w:szCs w:val="24"/>
              </w:rPr>
            </w:pPr>
            <w:r w:rsidRPr="000607D2">
              <w:rPr>
                <w:rFonts w:ascii="Arial" w:hAnsi="Arial" w:cs="Arial"/>
                <w:snapToGrid w:val="0"/>
                <w:sz w:val="24"/>
                <w:szCs w:val="24"/>
              </w:rPr>
              <w:t>Historical Knowledge: Key Qu</w:t>
            </w:r>
            <w:bookmarkStart w:name="_GoBack" w:id="0"/>
            <w:bookmarkEnd w:id="0"/>
            <w:r w:rsidRPr="000607D2">
              <w:rPr>
                <w:rFonts w:ascii="Arial" w:hAnsi="Arial" w:cs="Arial"/>
                <w:snapToGrid w:val="0"/>
                <w:sz w:val="24"/>
                <w:szCs w:val="24"/>
              </w:rPr>
              <w:t>estions</w:t>
            </w:r>
          </w:p>
        </w:tc>
        <w:tc>
          <w:tcPr>
            <w:tcW w:w="2013" w:type="dxa"/>
            <w:shd w:val="clear" w:color="auto" w:fill="5B9BD5"/>
            <w:tcMar/>
          </w:tcPr>
          <w:p w:rsidRPr="000607D2" w:rsidR="001E0E35" w:rsidRDefault="001E0E35" w14:paraId="2BC39C97" w14:textId="77777777">
            <w:pPr>
              <w:spacing w:after="0" w:line="240" w:lineRule="auto"/>
              <w:rPr>
                <w:rFonts w:ascii="Arial" w:hAnsi="Arial" w:cs="Arial"/>
                <w:bCs/>
                <w:smallCaps/>
                <w:snapToGrid w:val="0"/>
                <w:sz w:val="24"/>
                <w:szCs w:val="24"/>
              </w:rPr>
            </w:pPr>
            <w:r w:rsidRPr="000607D2">
              <w:rPr>
                <w:rFonts w:ascii="Arial" w:hAnsi="Arial" w:cs="Arial"/>
                <w:snapToGrid w:val="0"/>
                <w:sz w:val="24"/>
                <w:szCs w:val="24"/>
              </w:rPr>
              <w:t>Vocabulary</w:t>
            </w:r>
          </w:p>
        </w:tc>
        <w:tc>
          <w:tcPr>
            <w:tcW w:w="2703" w:type="dxa"/>
            <w:shd w:val="clear" w:color="auto" w:fill="5B9BD5"/>
            <w:tcMar/>
          </w:tcPr>
          <w:p w:rsidRPr="000607D2" w:rsidR="001E0E35" w:rsidRDefault="001E0E35" w14:paraId="0A5B2546" w14:textId="77777777">
            <w:pPr>
              <w:spacing w:after="0" w:line="240" w:lineRule="auto"/>
              <w:rPr>
                <w:rFonts w:ascii="Arial" w:hAnsi="Arial" w:cs="Arial"/>
                <w:bCs/>
                <w:smallCaps/>
                <w:snapToGrid w:val="0"/>
                <w:sz w:val="24"/>
                <w:szCs w:val="24"/>
              </w:rPr>
            </w:pPr>
            <w:r w:rsidRPr="000607D2">
              <w:rPr>
                <w:rFonts w:ascii="Arial" w:hAnsi="Arial" w:cs="Arial"/>
                <w:snapToGrid w:val="0"/>
                <w:sz w:val="24"/>
                <w:szCs w:val="24"/>
              </w:rPr>
              <w:t>Historical Concepts and Skills</w:t>
            </w:r>
          </w:p>
        </w:tc>
        <w:tc>
          <w:tcPr>
            <w:tcW w:w="1744" w:type="dxa"/>
            <w:shd w:val="clear" w:color="auto" w:fill="5B9BD5"/>
            <w:tcMar/>
          </w:tcPr>
          <w:p w:rsidRPr="000607D2" w:rsidR="001E0E35" w:rsidRDefault="001E0E35" w14:paraId="65B1AECB" w14:textId="77777777">
            <w:pPr>
              <w:spacing w:after="0" w:line="240" w:lineRule="auto"/>
              <w:rPr>
                <w:rFonts w:ascii="Arial" w:hAnsi="Arial" w:cs="Arial"/>
                <w:bCs/>
                <w:smallCaps/>
                <w:snapToGrid w:val="0"/>
                <w:sz w:val="24"/>
                <w:szCs w:val="24"/>
              </w:rPr>
            </w:pPr>
            <w:r w:rsidRPr="000607D2">
              <w:rPr>
                <w:rFonts w:ascii="Arial" w:hAnsi="Arial" w:cs="Arial"/>
                <w:snapToGrid w:val="0"/>
                <w:sz w:val="24"/>
                <w:szCs w:val="24"/>
              </w:rPr>
              <w:t>Enrichment and Engagement activities</w:t>
            </w:r>
          </w:p>
        </w:tc>
      </w:tr>
      <w:tr w:rsidRPr="000607D2" w:rsidR="001E0E35" w:rsidTr="413B4522" w14:paraId="7849AD9F" w14:textId="77777777">
        <w:trPr>
          <w:trHeight w:val="343"/>
        </w:trPr>
        <w:tc>
          <w:tcPr>
            <w:tcW w:w="863" w:type="dxa"/>
            <w:tcMar/>
          </w:tcPr>
          <w:p w:rsidRPr="000607D2" w:rsidR="001E0E35" w:rsidP="413B4522" w:rsidRDefault="001E0E35" w14:paraId="3E3C1939" w14:textId="77777777" w14:noSpellErr="1">
            <w:pPr>
              <w:spacing w:after="0" w:line="240" w:lineRule="auto"/>
              <w:rPr>
                <w:rFonts w:ascii="Arial" w:hAnsi="Arial" w:cs="Arial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6</w:t>
            </w:r>
          </w:p>
        </w:tc>
        <w:tc>
          <w:tcPr>
            <w:tcW w:w="1414" w:type="dxa"/>
            <w:tcMar/>
          </w:tcPr>
          <w:p w:rsidRPr="000607D2" w:rsidR="001E0E35" w:rsidP="413B4522" w:rsidRDefault="001E0E35" w14:paraId="22A08816" w14:textId="77777777" w14:noSpellErr="1">
            <w:pPr>
              <w:spacing w:after="0" w:line="240" w:lineRule="auto"/>
              <w:rPr>
                <w:rFonts w:ascii="Arial" w:hAnsi="Arial" w:cs="Arial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World War Two</w:t>
            </w:r>
          </w:p>
        </w:tc>
        <w:tc>
          <w:tcPr>
            <w:tcW w:w="2502" w:type="dxa"/>
            <w:tcMar/>
          </w:tcPr>
          <w:p w:rsidRPr="000607D2" w:rsidR="001E0E35" w:rsidP="413B4522" w:rsidRDefault="001E0E35" w14:paraId="03916872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Significance/ change/ continuity – invasions, conflict and defence – Romans, Vikings</w:t>
            </w:r>
          </w:p>
          <w:p w:rsidRPr="000607D2" w:rsidR="001E0E35" w:rsidP="413B4522" w:rsidRDefault="001E0E35" w14:paraId="7C609695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</w:p>
          <w:p w:rsidRPr="000607D2" w:rsidR="001E0E35" w:rsidP="413B4522" w:rsidRDefault="001E0E35" w14:paraId="54D928FD" w14:textId="05DF303F" w14:noSpellErr="1">
            <w:pPr>
              <w:pStyle w:val="Default"/>
              <w:rPr>
                <w:rFonts w:ascii="Arial" w:hAnsi="Arial" w:cs="Arial"/>
                <w:i w:val="0"/>
                <w:iCs w:val="0"/>
                <w:snapToGrid w:val="0"/>
                <w:sz w:val="22"/>
                <w:szCs w:val="22"/>
              </w:rPr>
            </w:pPr>
          </w:p>
        </w:tc>
        <w:tc>
          <w:tcPr>
            <w:tcW w:w="4481" w:type="dxa"/>
            <w:tcMar/>
          </w:tcPr>
          <w:p w:rsidRPr="000607D2" w:rsidR="00ED7DE5" w:rsidP="413B4522" w:rsidRDefault="00ED7DE5" w14:paraId="27558279" w14:textId="0FB2ADA2" w14:noSpellErr="1">
            <w:pPr>
              <w:spacing w:after="0" w:line="240" w:lineRule="auto"/>
              <w:rPr>
                <w:rFonts w:ascii="Arial" w:hAnsi="Arial" w:cs="Arial"/>
                <w:smallCaps w:val="1"/>
                <w:snapToGrid w:val="0"/>
                <w:color w:val="4F81BD" w:themeColor="accent1"/>
                <w:sz w:val="22"/>
                <w:szCs w:val="22"/>
              </w:rPr>
            </w:pPr>
            <w:r w:rsidRPr="413B4522" w:rsidR="00ED7DE5">
              <w:rPr>
                <w:rFonts w:ascii="Arial" w:hAnsi="Arial" w:cs="Arial"/>
                <w:snapToGrid w:val="0"/>
                <w:color w:val="4F81BD" w:themeColor="accent1"/>
                <w:sz w:val="22"/>
                <w:szCs w:val="22"/>
              </w:rPr>
              <w:t xml:space="preserve">NC: </w:t>
            </w:r>
            <w:r w:rsidRPr="413B4522" w:rsidR="00ED7DE5">
              <w:rPr>
                <w:rFonts w:ascii="Arial" w:hAnsi="Arial" w:cs="Arial"/>
                <w:color w:val="4F81BD" w:themeColor="accent1"/>
                <w:sz w:val="22"/>
                <w:szCs w:val="22"/>
              </w:rPr>
              <w:t>a study of an aspect or theme in British history that extends pupils’ chronological knowledge beyond 1066</w:t>
            </w:r>
          </w:p>
          <w:p w:rsidRPr="000607D2" w:rsidR="001E0E35" w:rsidP="413B4522" w:rsidRDefault="001E0E35" w14:paraId="64592E47" w14:textId="79C22013" w14:noSpellErr="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Was the Second World War inevitable?</w:t>
            </w:r>
          </w:p>
          <w:p w:rsidRPr="000607D2" w:rsidR="001E0E35" w:rsidP="413B4522" w:rsidRDefault="001E0E35" w14:paraId="4C515307" w14:textId="77777777" w14:noSpellErr="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 xml:space="preserve">How did Britain prepare for war and what was the phoney war? </w:t>
            </w:r>
          </w:p>
          <w:p w:rsidRPr="000607D2" w:rsidR="001E0E35" w:rsidP="413B4522" w:rsidRDefault="001E0E35" w14:paraId="66EB0955" w14:textId="77777777" w14:noSpellErr="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Was the evacuation of Dunkirk a victory or disaster?</w:t>
            </w:r>
          </w:p>
          <w:p w:rsidRPr="000607D2" w:rsidR="001E0E35" w:rsidP="413B4522" w:rsidRDefault="001E0E35" w14:paraId="61D20141" w14:textId="77777777" w14:noSpellErr="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What was the Battle of Britain?</w:t>
            </w:r>
          </w:p>
          <w:p w:rsidRPr="000607D2" w:rsidR="001E0E35" w:rsidP="413B4522" w:rsidRDefault="001E0E35" w14:paraId="508712B9" w14:textId="3FFD1FB0" w14:noSpellErr="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 xml:space="preserve">Was D-Day </w:t>
            </w:r>
            <w:r w:rsidRPr="413B4522" w:rsidR="008C3F40">
              <w:rPr>
                <w:rFonts w:ascii="Arial" w:hAnsi="Arial" w:cs="Arial"/>
                <w:snapToGrid w:val="0"/>
                <w:sz w:val="22"/>
                <w:szCs w:val="22"/>
              </w:rPr>
              <w:t>an important factor in determining the end</w:t>
            </w: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 xml:space="preserve"> of WW2?</w:t>
            </w:r>
          </w:p>
          <w:p w:rsidRPr="000607D2" w:rsidR="001E0E35" w:rsidP="413B4522" w:rsidRDefault="001E0E35" w14:paraId="68E62390" w14:textId="77777777" w14:noSpellErr="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How did the Second World War end and what was its legacy?</w:t>
            </w:r>
          </w:p>
        </w:tc>
        <w:tc>
          <w:tcPr>
            <w:tcW w:w="2013" w:type="dxa"/>
            <w:tcMar/>
          </w:tcPr>
          <w:p w:rsidRPr="000607D2" w:rsidR="001E0E35" w:rsidP="413B4522" w:rsidRDefault="001E0E35" w14:paraId="3D7C6A5D" w14:textId="29157998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Allies</w:t>
            </w:r>
          </w:p>
          <w:p w:rsidRPr="000607D2" w:rsidR="001E0E35" w:rsidP="413B4522" w:rsidRDefault="001E0E35" w14:paraId="69093658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Axis</w:t>
            </w:r>
          </w:p>
          <w:p w:rsidRPr="000607D2" w:rsidR="001E0E35" w:rsidP="413B4522" w:rsidRDefault="001E0E35" w14:paraId="2176AF87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Air raid/ shelter</w:t>
            </w:r>
          </w:p>
          <w:p w:rsidRPr="000607D2" w:rsidR="001E0E35" w:rsidP="413B4522" w:rsidRDefault="00ED7DE5" w14:paraId="6138948C" w14:textId="48121BD2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ED7DE5">
              <w:rPr>
                <w:rFonts w:ascii="Arial" w:hAnsi="Arial" w:cs="Arial"/>
                <w:snapToGrid w:val="0"/>
                <w:sz w:val="22"/>
                <w:szCs w:val="22"/>
              </w:rPr>
              <w:t>Blitz</w:t>
            </w: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krieg</w:t>
            </w:r>
          </w:p>
          <w:p w:rsidRPr="000607D2" w:rsidR="001E0E35" w:rsidP="413B4522" w:rsidRDefault="001E0E35" w14:paraId="52A7BC23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Defeat</w:t>
            </w:r>
          </w:p>
          <w:p w:rsidRPr="000607D2" w:rsidR="001E0E35" w:rsidP="413B4522" w:rsidRDefault="001E0E35" w14:paraId="07E97F88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Evacuation/ Evacuee</w:t>
            </w:r>
          </w:p>
          <w:p w:rsidRPr="000607D2" w:rsidR="001E0E35" w:rsidP="413B4522" w:rsidRDefault="001E0E35" w14:paraId="23CE3EB4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Home front</w:t>
            </w:r>
          </w:p>
          <w:p w:rsidRPr="000607D2" w:rsidR="001E0E35" w:rsidP="413B4522" w:rsidRDefault="001E0E35" w14:paraId="3A483F01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 xml:space="preserve">Home guard Invasion </w:t>
            </w:r>
          </w:p>
          <w:p w:rsidRPr="000607D2" w:rsidR="001E0E35" w:rsidP="413B4522" w:rsidRDefault="001E0E35" w14:paraId="00A5EB60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 xml:space="preserve">Nazi party </w:t>
            </w:r>
          </w:p>
          <w:p w:rsidRPr="000607D2" w:rsidR="001E0E35" w:rsidP="413B4522" w:rsidRDefault="001E0E35" w14:paraId="78436576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Propaganda</w:t>
            </w:r>
          </w:p>
          <w:p w:rsidRPr="000607D2" w:rsidR="001E0E35" w:rsidP="413B4522" w:rsidRDefault="001E0E35" w14:paraId="4C986AC9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Rationing</w:t>
            </w:r>
          </w:p>
          <w:p w:rsidRPr="000607D2" w:rsidR="001E0E35" w:rsidP="413B4522" w:rsidRDefault="001E0E35" w14:paraId="1AE31775" w14:textId="33BE376C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Appeasement</w:t>
            </w:r>
          </w:p>
          <w:p w:rsidRPr="000607D2" w:rsidR="001E0E35" w:rsidP="413B4522" w:rsidRDefault="001E0E35" w14:paraId="1507AC1D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Atomic bomb</w:t>
            </w:r>
          </w:p>
          <w:p w:rsidRPr="000607D2" w:rsidR="001E0E35" w:rsidP="413B4522" w:rsidRDefault="001E0E35" w14:paraId="62628862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Blitzkrieg</w:t>
            </w:r>
          </w:p>
          <w:p w:rsidRPr="000607D2" w:rsidR="001E0E35" w:rsidP="413B4522" w:rsidRDefault="001E0E35" w14:paraId="79170C1D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 xml:space="preserve">Evacuation </w:t>
            </w:r>
          </w:p>
          <w:p w:rsidRPr="000607D2" w:rsidR="001E0E35" w:rsidP="413B4522" w:rsidRDefault="001E0E35" w14:paraId="04389FB0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Holocaust</w:t>
            </w:r>
          </w:p>
          <w:p w:rsidRPr="000607D2" w:rsidR="001E0E35" w:rsidP="413B4522" w:rsidRDefault="001E0E35" w14:paraId="0B52CCD3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Luftwaffe</w:t>
            </w:r>
          </w:p>
          <w:p w:rsidRPr="000607D2" w:rsidR="001E0E35" w:rsidP="413B4522" w:rsidRDefault="001E0E35" w14:paraId="028882BD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Nazi Party</w:t>
            </w:r>
          </w:p>
          <w:p w:rsidRPr="000607D2" w:rsidR="001E0E35" w:rsidP="413B4522" w:rsidRDefault="001E0E35" w14:paraId="4A0C3618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Propaganda</w:t>
            </w:r>
          </w:p>
          <w:p w:rsidRPr="000607D2" w:rsidR="001E0E35" w:rsidP="413B4522" w:rsidRDefault="001E0E35" w14:paraId="518421B8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Soviet Union</w:t>
            </w:r>
            <w:r w:rsidRPr="413B4522" w:rsidR="001E0E35">
              <w:rPr>
                <w:rFonts w:ascii="Arial" w:hAnsi="Arial" w:cs="Arial"/>
                <w:snapToGrid w:val="0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703" w:type="dxa"/>
            <w:tcMar/>
          </w:tcPr>
          <w:p w:rsidRPr="000607D2" w:rsidR="001E0E35" w:rsidP="413B4522" w:rsidRDefault="001E0E35" w14:paraId="550E6902" w14:textId="77777777" w14:noSpellErr="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Change &amp; continuity</w:t>
            </w:r>
          </w:p>
          <w:p w:rsidRPr="000607D2" w:rsidR="001E0E35" w:rsidP="413B4522" w:rsidRDefault="001E0E35" w14:paraId="24DF5169" w14:textId="77777777" w14:noSpellErr="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Cause &amp; consequence</w:t>
            </w:r>
          </w:p>
          <w:p w:rsidRPr="000607D2" w:rsidR="001E0E35" w:rsidP="413B4522" w:rsidRDefault="001E0E35" w14:paraId="26430143" w14:textId="77777777" w14:noSpellErr="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Similarity &amp; difference</w:t>
            </w:r>
          </w:p>
          <w:p w:rsidRPr="000607D2" w:rsidR="001E0E35" w:rsidP="413B4522" w:rsidRDefault="001E0E35" w14:paraId="73943231" w14:textId="77777777" w14:noSpellErr="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Significance</w:t>
            </w:r>
          </w:p>
          <w:p w:rsidRPr="000607D2" w:rsidR="001E0E35" w:rsidP="413B4522" w:rsidRDefault="001E0E35" w14:paraId="17566D40" w14:textId="77777777" w14:noSpellErr="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Chronology</w:t>
            </w:r>
          </w:p>
          <w:p w:rsidRPr="000607D2" w:rsidR="001E0E35" w:rsidP="413B4522" w:rsidRDefault="001E0E35" w14:paraId="69A9F602" w14:textId="77777777" w14:noSpellErr="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Evidence</w:t>
            </w:r>
          </w:p>
          <w:p w:rsidRPr="000607D2" w:rsidR="001E0E35" w:rsidP="413B4522" w:rsidRDefault="001E0E35" w14:paraId="384F88B0" w14:textId="77777777" w14:noSpellErr="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Interpretations</w:t>
            </w:r>
          </w:p>
          <w:p w:rsidRPr="000607D2" w:rsidR="001E0E35" w:rsidP="413B4522" w:rsidRDefault="001E0E35" w14:paraId="5E3B993C" w14:textId="77777777" w14:noSpellErr="1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</w:p>
          <w:p w:rsidRPr="000607D2" w:rsidR="001E0E35" w:rsidP="413B4522" w:rsidRDefault="001E0E35" w14:paraId="2F726FB6" w14:textId="77777777" w14:noSpellErr="1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</w:p>
          <w:p w:rsidRPr="000607D2" w:rsidR="001E0E35" w:rsidP="413B4522" w:rsidRDefault="001E0E35" w14:paraId="3F8C4463" w14:textId="70834A6D" w14:noSpellErr="1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</w:p>
        </w:tc>
        <w:tc>
          <w:tcPr>
            <w:tcW w:w="1744" w:type="dxa"/>
            <w:tcMar/>
          </w:tcPr>
          <w:p w:rsidRPr="000607D2" w:rsidR="001E0E35" w:rsidP="413B4522" w:rsidRDefault="001E0E35" w14:paraId="032865D5" w14:textId="6CB56DA3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Educational Visit</w:t>
            </w:r>
            <w:r w:rsidRPr="413B4522" w:rsidR="008C3F40"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- WW2 evacuation experience</w:t>
            </w:r>
          </w:p>
          <w:p w:rsidRPr="000607D2" w:rsidR="001E0E35" w:rsidP="413B4522" w:rsidRDefault="001E0E35" w14:paraId="3FD74404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</w:p>
          <w:p w:rsidRPr="000607D2" w:rsidR="001E0E35" w:rsidP="413B4522" w:rsidRDefault="001E0E35" w14:paraId="40592AAB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1E0E35">
              <w:rPr>
                <w:rFonts w:ascii="Arial" w:hAnsi="Arial" w:cs="Arial"/>
                <w:snapToGrid w:val="0"/>
                <w:sz w:val="22"/>
                <w:szCs w:val="22"/>
              </w:rPr>
              <w:t>VE day celebration</w:t>
            </w:r>
          </w:p>
          <w:p w:rsidRPr="000607D2" w:rsidR="001E0E35" w:rsidP="413B4522" w:rsidRDefault="001E0E35" w14:paraId="37C6AB1A" w14:textId="77777777" w14:noSpellErr="1">
            <w:pPr>
              <w:pStyle w:val="CommentText"/>
              <w:spacing w:after="0"/>
              <w:rPr>
                <w:rFonts w:ascii="Arial" w:hAnsi="Arial" w:cs="Arial"/>
                <w:b w:val="1"/>
                <w:bCs w:val="1"/>
                <w:smallCaps w:val="1"/>
                <w:snapToGrid w:val="0"/>
                <w:color w:val="FF0000"/>
                <w:sz w:val="22"/>
                <w:szCs w:val="22"/>
              </w:rPr>
            </w:pPr>
          </w:p>
          <w:p w:rsidRPr="000607D2" w:rsidR="001E0E35" w:rsidP="413B4522" w:rsidRDefault="001E0E35" w14:paraId="5B9EDB23" w14:textId="5E4AA405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</w:p>
        </w:tc>
      </w:tr>
      <w:tr w:rsidRPr="000607D2" w:rsidR="00B64547" w:rsidTr="413B4522" w14:paraId="1CF1B0A6" w14:textId="77777777">
        <w:trPr>
          <w:trHeight w:val="699"/>
        </w:trPr>
        <w:tc>
          <w:tcPr>
            <w:tcW w:w="863" w:type="dxa"/>
            <w:tcMar/>
          </w:tcPr>
          <w:p w:rsidRPr="000607D2" w:rsidR="00B64547" w:rsidP="413B4522" w:rsidRDefault="00B64547" w14:paraId="3D9699C8" w14:textId="77777777" w14:noSpellErr="1">
            <w:pPr>
              <w:spacing w:after="0" w:line="240" w:lineRule="auto"/>
              <w:rPr>
                <w:rFonts w:ascii="Arial" w:hAnsi="Arial" w:cs="Arial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6</w:t>
            </w:r>
          </w:p>
        </w:tc>
        <w:tc>
          <w:tcPr>
            <w:tcW w:w="1414" w:type="dxa"/>
            <w:tcMar/>
          </w:tcPr>
          <w:p w:rsidRPr="000607D2" w:rsidR="00B64547" w:rsidP="413B4522" w:rsidRDefault="00B64547" w14:paraId="55967295" w14:textId="53C1F45D" w14:noSpellErr="1">
            <w:pPr>
              <w:spacing w:after="0" w:line="240" w:lineRule="auto"/>
              <w:rPr>
                <w:rFonts w:ascii="Arial" w:hAnsi="Arial" w:cs="Arial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Civil Rights Movement/ Bristol Bus Boycott</w:t>
            </w:r>
            <w:r w:rsidRPr="413B4522" w:rsidR="00E8615E">
              <w:rPr>
                <w:rFonts w:ascii="Arial" w:hAnsi="Arial" w:cs="Arial"/>
                <w:snapToGrid w:val="0"/>
                <w:sz w:val="22"/>
                <w:szCs w:val="22"/>
              </w:rPr>
              <w:t xml:space="preserve">/The </w:t>
            </w:r>
            <w:r w:rsidRPr="413B4522" w:rsidR="00E8615E">
              <w:rPr>
                <w:rFonts w:ascii="Arial" w:hAnsi="Arial" w:cs="Arial"/>
                <w:snapToGrid w:val="0"/>
                <w:sz w:val="22"/>
                <w:szCs w:val="22"/>
              </w:rPr>
              <w:lastRenderedPageBreak/>
              <w:t>Windrush Generation</w:t>
            </w:r>
          </w:p>
        </w:tc>
        <w:tc>
          <w:tcPr>
            <w:tcW w:w="2502" w:type="dxa"/>
            <w:tcMar/>
          </w:tcPr>
          <w:p w:rsidRPr="000607D2" w:rsidR="00B64547" w:rsidP="413B4522" w:rsidRDefault="00B64547" w14:paraId="208F6D68" w14:textId="77777777" w14:noSpellErr="1">
            <w:pPr>
              <w:rPr>
                <w:rFonts w:ascii="Arial" w:hAnsi="Arial" w:cs="Arial"/>
                <w:b w:val="1"/>
                <w:bCs w:val="1"/>
                <w:smallCaps w:val="1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z w:val="22"/>
                <w:szCs w:val="22"/>
              </w:rPr>
              <w:t xml:space="preserve">Understanding of segregation and racial issues in </w:t>
            </w:r>
            <w:r w:rsidRPr="413B4522" w:rsidR="00B64547">
              <w:rPr>
                <w:rFonts w:ascii="Arial" w:hAnsi="Arial" w:cs="Arial"/>
                <w:sz w:val="22"/>
                <w:szCs w:val="22"/>
              </w:rPr>
              <w:t>America (Y5 – hidden figures)</w:t>
            </w:r>
          </w:p>
          <w:p w:rsidRPr="000607D2" w:rsidR="00B64547" w:rsidP="413B4522" w:rsidRDefault="00B64547" w14:paraId="3964F7B0" w14:textId="77777777" w14:noSpellErr="1">
            <w:pPr>
              <w:rPr>
                <w:rFonts w:ascii="Arial" w:hAnsi="Arial" w:cs="Arial"/>
                <w:b w:val="1"/>
                <w:bCs w:val="1"/>
                <w:smallCaps w:val="1"/>
                <w:sz w:val="22"/>
                <w:szCs w:val="22"/>
              </w:rPr>
            </w:pPr>
          </w:p>
          <w:p w:rsidRPr="000607D2" w:rsidR="00B64547" w:rsidP="413B4522" w:rsidRDefault="00B64547" w14:paraId="717EEAA9" w14:textId="77777777" w14:noSpellErr="1">
            <w:pPr>
              <w:rPr>
                <w:rFonts w:ascii="Arial" w:hAnsi="Arial" w:cs="Arial"/>
                <w:b w:val="1"/>
                <w:bCs w:val="1"/>
                <w:smallCaps w:val="1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z w:val="22"/>
                <w:szCs w:val="22"/>
              </w:rPr>
              <w:t>Benin Kingdom, slavery and equality</w:t>
            </w:r>
          </w:p>
          <w:p w:rsidRPr="000607D2" w:rsidR="00B64547" w:rsidP="413B4522" w:rsidRDefault="00B64547" w14:paraId="000BB7BC" w14:textId="22A1498D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</w:p>
        </w:tc>
        <w:tc>
          <w:tcPr>
            <w:tcW w:w="4481" w:type="dxa"/>
            <w:tcMar/>
          </w:tcPr>
          <w:p w:rsidRPr="000607D2" w:rsidR="008C3F40" w:rsidP="413B4522" w:rsidRDefault="00A51AEB" w14:paraId="09EDDFE4" w14:textId="710A63BB" w14:noSpellErr="1">
            <w:pPr>
              <w:spacing w:after="0" w:line="240" w:lineRule="auto"/>
              <w:contextualSpacing/>
              <w:rPr>
                <w:rFonts w:ascii="Arial" w:hAnsi="Arial" w:cs="Arial"/>
                <w:color w:val="4F81BD" w:themeColor="accent1"/>
                <w:sz w:val="22"/>
                <w:szCs w:val="22"/>
              </w:rPr>
            </w:pPr>
            <w:r w:rsidRPr="413B4522" w:rsidR="00A51AEB">
              <w:rPr>
                <w:rFonts w:ascii="Arial" w:hAnsi="Arial" w:cs="Arial"/>
                <w:color w:val="4F81BD" w:themeColor="accent1" w:themeTint="FF" w:themeShade="FF"/>
                <w:sz w:val="22"/>
                <w:szCs w:val="22"/>
              </w:rPr>
              <w:t>NC: a local history study</w:t>
            </w:r>
          </w:p>
          <w:p w:rsidRPr="000607D2" w:rsidR="00B64547" w:rsidP="413B4522" w:rsidRDefault="00B64547" w14:paraId="2CFD396D" w14:textId="1F5EB9E4" w14:noSpellErr="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z w:val="22"/>
                <w:szCs w:val="22"/>
              </w:rPr>
              <w:t>What was the United States of America like in the 1950s?</w:t>
            </w:r>
          </w:p>
          <w:p w:rsidRPr="000607D2" w:rsidR="00B64547" w:rsidP="413B4522" w:rsidRDefault="00B64547" w14:paraId="0990D0F5" w14:textId="77777777" w14:noSpellErr="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z w:val="22"/>
                <w:szCs w:val="22"/>
              </w:rPr>
              <w:t>Why did Oliver Brown take the Board of education to the Supreme Court?</w:t>
            </w:r>
          </w:p>
          <w:p w:rsidRPr="000607D2" w:rsidR="00B64547" w:rsidP="413B4522" w:rsidRDefault="00B64547" w14:paraId="13AD0FFD" w14:textId="07F1487C" w14:noSpellErr="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z w:val="22"/>
                <w:szCs w:val="22"/>
              </w:rPr>
              <w:t xml:space="preserve">Why did Rosa Parks </w:t>
            </w:r>
            <w:r w:rsidRPr="413B4522" w:rsidR="008C3F40">
              <w:rPr>
                <w:rFonts w:ascii="Arial" w:hAnsi="Arial" w:cs="Arial"/>
                <w:sz w:val="22"/>
                <w:szCs w:val="22"/>
              </w:rPr>
              <w:t xml:space="preserve">NOT </w:t>
            </w:r>
            <w:r w:rsidRPr="413B4522" w:rsidR="00B64547">
              <w:rPr>
                <w:rFonts w:ascii="Arial" w:hAnsi="Arial" w:cs="Arial"/>
                <w:sz w:val="22"/>
                <w:szCs w:val="22"/>
              </w:rPr>
              <w:t>give up her seat on the bus?</w:t>
            </w:r>
          </w:p>
          <w:p w:rsidRPr="000607D2" w:rsidR="00B64547" w:rsidP="413B4522" w:rsidRDefault="00B64547" w14:paraId="714B0D3C" w14:textId="77777777" w14:noSpellErr="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z w:val="22"/>
                <w:szCs w:val="22"/>
              </w:rPr>
              <w:t>What was Dr Martin Luther King Jr’s dream?</w:t>
            </w:r>
          </w:p>
          <w:p w:rsidRPr="000607D2" w:rsidR="00B64547" w:rsidP="413B4522" w:rsidRDefault="00B64547" w14:paraId="619A23BD" w14:textId="736CBB09" w14:noSpellErr="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z w:val="22"/>
                <w:szCs w:val="22"/>
              </w:rPr>
              <w:t>What was the influence on the UK and what was the Bristol Bus Boycott?</w:t>
            </w:r>
          </w:p>
          <w:p w:rsidRPr="000607D2" w:rsidR="005E6F5C" w:rsidP="413B4522" w:rsidRDefault="005E6F5C" w14:paraId="2D50378A" w14:textId="757FBBD8" w14:noSpellErr="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z w:val="22"/>
                <w:szCs w:val="22"/>
              </w:rPr>
            </w:pPr>
            <w:r w:rsidRPr="413B4522" w:rsidR="005E6F5C">
              <w:rPr>
                <w:rFonts w:ascii="Arial" w:hAnsi="Arial" w:cs="Arial"/>
                <w:sz w:val="22"/>
                <w:szCs w:val="22"/>
              </w:rPr>
              <w:t>What do you imagine it would have felt like if you had been one of the 492 migrants who travelled to Britain on the Windrush?</w:t>
            </w:r>
          </w:p>
          <w:p w:rsidRPr="000607D2" w:rsidR="005E6F5C" w:rsidP="413B4522" w:rsidRDefault="00D415E1" w14:paraId="40563FA9" w14:textId="77C4DBF0" w14:noSpellErr="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z w:val="22"/>
                <w:szCs w:val="22"/>
              </w:rPr>
            </w:pPr>
            <w:r w:rsidRPr="413B4522" w:rsidR="00D415E1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 xml:space="preserve">Why did the </w:t>
            </w:r>
            <w:r w:rsidRPr="413B4522" w:rsidR="005E6F5C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Windrush Generation</w:t>
            </w:r>
            <w:r w:rsidRPr="413B4522" w:rsidR="00D415E1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 xml:space="preserve"> come to Britain</w:t>
            </w:r>
            <w:r w:rsidRPr="413B4522" w:rsidR="00E95C19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 xml:space="preserve">? </w:t>
            </w:r>
          </w:p>
          <w:p w:rsidRPr="000607D2" w:rsidR="00B64547" w:rsidP="413B4522" w:rsidRDefault="00E95C19" w14:paraId="09CDBD7E" w14:textId="55FAA411" w14:noSpellErr="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413B4522" w:rsidR="00E95C19">
              <w:rPr>
                <w:rFonts w:ascii="Arial" w:hAnsi="Arial" w:cs="Arial"/>
                <w:sz w:val="22"/>
                <w:szCs w:val="22"/>
              </w:rPr>
              <w:t>What doe</w:t>
            </w:r>
            <w:r w:rsidRPr="413B4522" w:rsidR="00B64547">
              <w:rPr>
                <w:rFonts w:ascii="Arial" w:hAnsi="Arial" w:cs="Arial"/>
                <w:sz w:val="22"/>
                <w:szCs w:val="22"/>
              </w:rPr>
              <w:t>s the</w:t>
            </w:r>
            <w:r w:rsidRPr="413B4522" w:rsidR="008C3F40">
              <w:rPr>
                <w:rFonts w:ascii="Arial" w:hAnsi="Arial" w:cs="Arial"/>
                <w:sz w:val="22"/>
                <w:szCs w:val="22"/>
              </w:rPr>
              <w:t xml:space="preserve"> Black Lives Matter Movement</w:t>
            </w:r>
            <w:r w:rsidRPr="413B4522" w:rsidR="00B64547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2013" w:type="dxa"/>
            <w:tcMar/>
          </w:tcPr>
          <w:p w:rsidRPr="000607D2" w:rsidR="00B64547" w:rsidP="413B4522" w:rsidRDefault="00B64547" w14:paraId="0FC8255F" w14:textId="14A25C5E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lastRenderedPageBreak/>
              <w:t>Boycott</w:t>
            </w:r>
          </w:p>
          <w:p w:rsidRPr="000607D2" w:rsidR="00B64547" w:rsidP="413B4522" w:rsidRDefault="00B64547" w14:paraId="0C4E5B26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Civil rights</w:t>
            </w:r>
          </w:p>
          <w:p w:rsidRPr="000607D2" w:rsidR="00B64547" w:rsidP="413B4522" w:rsidRDefault="00B64547" w14:paraId="350B65AC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Civil disobedience</w:t>
            </w:r>
          </w:p>
          <w:p w:rsidRPr="000607D2" w:rsidR="00B64547" w:rsidP="413B4522" w:rsidRDefault="00B64547" w14:paraId="1148390D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Integration</w:t>
            </w:r>
          </w:p>
          <w:p w:rsidRPr="000607D2" w:rsidR="00B64547" w:rsidP="413B4522" w:rsidRDefault="00B64547" w14:paraId="1AC158BA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lastRenderedPageBreak/>
              <w:t>Jim Crow</w:t>
            </w:r>
          </w:p>
          <w:p w:rsidRPr="000607D2" w:rsidR="00B64547" w:rsidP="413B4522" w:rsidRDefault="00B64547" w14:paraId="0675A979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Laws</w:t>
            </w:r>
          </w:p>
          <w:p w:rsidRPr="000607D2" w:rsidR="00B64547" w:rsidP="413B4522" w:rsidRDefault="00B64547" w14:paraId="6AF32886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Klu Klux Klan</w:t>
            </w:r>
          </w:p>
          <w:p w:rsidRPr="000607D2" w:rsidR="00B64547" w:rsidP="413B4522" w:rsidRDefault="00B64547" w14:paraId="0D6684E9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Segregation</w:t>
            </w:r>
          </w:p>
          <w:p w:rsidRPr="000607D2" w:rsidR="00B64547" w:rsidP="413B4522" w:rsidRDefault="00B64547" w14:paraId="3105853C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Separate but equal</w:t>
            </w:r>
          </w:p>
          <w:p w:rsidRPr="000607D2" w:rsidR="00B64547" w:rsidP="413B4522" w:rsidRDefault="00B64547" w14:paraId="3BD5172E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NAACP</w:t>
            </w:r>
          </w:p>
          <w:p w:rsidRPr="000607D2" w:rsidR="00B64547" w:rsidP="413B4522" w:rsidRDefault="00B64547" w14:paraId="78E70504" w14:textId="77777777" w14:noSpellErr="1">
            <w:pPr>
              <w:spacing w:after="0" w:line="240" w:lineRule="auto"/>
              <w:rPr>
                <w:rFonts w:ascii="Arial" w:hAnsi="Arial" w:cs="Arial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Non-violence</w:t>
            </w:r>
          </w:p>
        </w:tc>
        <w:tc>
          <w:tcPr>
            <w:tcW w:w="2703" w:type="dxa"/>
            <w:tcMar/>
          </w:tcPr>
          <w:p w:rsidRPr="000607D2" w:rsidR="00B64547" w:rsidP="413B4522" w:rsidRDefault="00B64547" w14:paraId="51B86B54" w14:textId="77777777" w14:noSpellErr="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lastRenderedPageBreak/>
              <w:t>Change &amp; continuity</w:t>
            </w:r>
          </w:p>
          <w:p w:rsidRPr="000607D2" w:rsidR="00B64547" w:rsidP="413B4522" w:rsidRDefault="00B64547" w14:paraId="2AFA5F8A" w14:textId="3290A4D9" w14:noSpellErr="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Cause &amp; consequence</w:t>
            </w:r>
            <w:r w:rsidRPr="413B4522" w:rsidR="005E6F5C">
              <w:rPr>
                <w:rFonts w:ascii="Arial" w:hAnsi="Arial" w:cs="Arial"/>
                <w:snapToGrid w:val="0"/>
                <w:sz w:val="22"/>
                <w:szCs w:val="22"/>
              </w:rPr>
              <w:t xml:space="preserve"> e.g. labour </w:t>
            </w:r>
            <w:r w:rsidRPr="413B4522" w:rsidR="005E6F5C">
              <w:rPr>
                <w:rFonts w:ascii="Arial" w:hAnsi="Arial" w:cs="Arial"/>
                <w:snapToGrid w:val="0"/>
                <w:sz w:val="22"/>
                <w:szCs w:val="22"/>
              </w:rPr>
              <w:lastRenderedPageBreak/>
              <w:t>shortages/Windrush Generation</w:t>
            </w:r>
          </w:p>
          <w:p w:rsidRPr="000607D2" w:rsidR="00B64547" w:rsidP="413B4522" w:rsidRDefault="00B64547" w14:paraId="62300BCB" w14:textId="77777777" w14:noSpellErr="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Similarity &amp; difference</w:t>
            </w:r>
          </w:p>
          <w:p w:rsidRPr="000607D2" w:rsidR="00B64547" w:rsidP="413B4522" w:rsidRDefault="00B64547" w14:paraId="684162B4" w14:textId="1DB299F4" w14:noSpellErr="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Significance</w:t>
            </w:r>
            <w:r w:rsidRPr="413B4522" w:rsidR="005E6F5C">
              <w:rPr>
                <w:rFonts w:ascii="Arial" w:hAnsi="Arial" w:cs="Arial"/>
                <w:snapToGrid w:val="0"/>
                <w:sz w:val="22"/>
                <w:szCs w:val="22"/>
              </w:rPr>
              <w:t xml:space="preserve"> e.g. Bristol Bus Boycott</w:t>
            </w:r>
          </w:p>
          <w:p w:rsidRPr="000607D2" w:rsidR="00B64547" w:rsidP="413B4522" w:rsidRDefault="00B64547" w14:paraId="2F748C2D" w14:textId="77777777" w14:noSpellErr="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Chronology</w:t>
            </w:r>
          </w:p>
          <w:p w:rsidRPr="000607D2" w:rsidR="00B64547" w:rsidP="413B4522" w:rsidRDefault="00B64547" w14:paraId="25326CB2" w14:textId="77777777" w14:noSpellErr="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Evidence</w:t>
            </w:r>
          </w:p>
          <w:p w:rsidRPr="000607D2" w:rsidR="00B64547" w:rsidP="413B4522" w:rsidRDefault="00B64547" w14:paraId="34AFAC43" w14:textId="3A93BDAA" w14:noSpellErr="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>Interpretations</w:t>
            </w:r>
          </w:p>
          <w:p w:rsidRPr="000607D2" w:rsidR="00B64547" w:rsidP="413B4522" w:rsidRDefault="00B64547" w14:paraId="6ECEF908" w14:textId="50E008CF" w14:noSpellErr="1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</w:p>
        </w:tc>
        <w:tc>
          <w:tcPr>
            <w:tcW w:w="1744" w:type="dxa"/>
            <w:tcMar/>
          </w:tcPr>
          <w:p w:rsidRPr="000607D2" w:rsidR="00B64547" w:rsidP="413B4522" w:rsidRDefault="008C3F40" w14:paraId="50A837CF" w14:textId="073C0A18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8C3F40">
              <w:rPr>
                <w:rFonts w:ascii="Arial" w:hAnsi="Arial" w:cs="Arial"/>
                <w:snapToGrid w:val="0"/>
                <w:sz w:val="22"/>
                <w:szCs w:val="22"/>
              </w:rPr>
              <w:lastRenderedPageBreak/>
              <w:t>Educational Visit - M S</w:t>
            </w:r>
            <w:r w:rsidRPr="413B4522" w:rsidR="00B64547">
              <w:rPr>
                <w:rFonts w:ascii="Arial" w:hAnsi="Arial" w:cs="Arial"/>
                <w:snapToGrid w:val="0"/>
                <w:sz w:val="22"/>
                <w:szCs w:val="22"/>
              </w:rPr>
              <w:t xml:space="preserve">hed, Bristol </w:t>
            </w:r>
          </w:p>
          <w:p w:rsidRPr="000607D2" w:rsidR="00ED7DE5" w:rsidP="413B4522" w:rsidRDefault="00ED7DE5" w14:paraId="0DB1E1AF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</w:p>
          <w:p w:rsidRPr="000607D2" w:rsidR="00ED7DE5" w:rsidP="413B4522" w:rsidRDefault="00ED7DE5" w14:paraId="03308EB4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ED7DE5">
              <w:rPr>
                <w:rFonts w:ascii="Arial" w:hAnsi="Arial" w:cs="Arial"/>
                <w:snapToGrid w:val="0"/>
                <w:sz w:val="22"/>
                <w:szCs w:val="22"/>
              </w:rPr>
              <w:lastRenderedPageBreak/>
              <w:t xml:space="preserve">2020 Black Lives Matters marches and events in Bristol. </w:t>
            </w:r>
          </w:p>
          <w:p w:rsidRPr="000607D2" w:rsidR="00E95C19" w:rsidP="413B4522" w:rsidRDefault="00E95C19" w14:paraId="26014840" w14:textId="77777777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</w:p>
          <w:p w:rsidRPr="000607D2" w:rsidR="00E95C19" w:rsidP="413B4522" w:rsidRDefault="00E95C19" w14:paraId="153492D5" w14:textId="6C0C649C" w14:noSpellErr="1">
            <w:pPr>
              <w:spacing w:after="0" w:line="240" w:lineRule="auto"/>
              <w:rPr>
                <w:rFonts w:ascii="Arial" w:hAnsi="Arial" w:cs="Arial"/>
                <w:b w:val="1"/>
                <w:bCs w:val="1"/>
                <w:smallCaps w:val="1"/>
                <w:snapToGrid w:val="0"/>
                <w:sz w:val="22"/>
                <w:szCs w:val="22"/>
              </w:rPr>
            </w:pPr>
            <w:r w:rsidRPr="413B4522" w:rsidR="00E95C19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 xml:space="preserve">Between 1948 and 1970, nearly half a million people from the Caribbean came to Britain. Research </w:t>
            </w:r>
            <w:r w:rsidRPr="413B4522" w:rsidR="007A7E0A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 xml:space="preserve">some true </w:t>
            </w:r>
            <w:r w:rsidRPr="413B4522" w:rsidR="00E95C19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stories.</w:t>
            </w:r>
          </w:p>
        </w:tc>
      </w:tr>
    </w:tbl>
    <w:p w:rsidRPr="000607D2" w:rsidR="001E0E35" w:rsidP="0021364B" w:rsidRDefault="001E0E35" w14:paraId="7F129DC7" w14:textId="77777777">
      <w:pPr>
        <w:rPr>
          <w:rFonts w:ascii="Arial" w:hAnsi="Arial" w:cs="Arial"/>
          <w:sz w:val="24"/>
          <w:szCs w:val="24"/>
        </w:rPr>
      </w:pPr>
    </w:p>
    <w:sectPr w:rsidRPr="000607D2" w:rsidR="001E0E35" w:rsidSect="001E0E35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7D2" w:rsidP="000607D2" w:rsidRDefault="000607D2" w14:paraId="751B30E9" w14:textId="77777777">
      <w:pPr>
        <w:spacing w:after="0" w:line="240" w:lineRule="auto"/>
      </w:pPr>
      <w:r>
        <w:separator/>
      </w:r>
    </w:p>
  </w:endnote>
  <w:endnote w:type="continuationSeparator" w:id="0">
    <w:p w:rsidR="000607D2" w:rsidP="000607D2" w:rsidRDefault="000607D2" w14:paraId="4A73313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  <w:bCs/>
      </w:rPr>
      <w:id w:val="-1210652124"/>
      <w:docPartObj>
        <w:docPartGallery w:val="Page Numbers (Bottom of Page)"/>
        <w:docPartUnique/>
      </w:docPartObj>
    </w:sdtPr>
    <w:sdtEndPr>
      <w:rPr>
        <w:b w:val="0"/>
        <w:bCs w:val="0"/>
        <w:color w:val="7F7F7F" w:themeColor="background1" w:themeShade="7F"/>
        <w:spacing w:val="60"/>
      </w:rPr>
    </w:sdtEndPr>
    <w:sdtContent>
      <w:p w:rsidR="000607D2" w:rsidRDefault="000607D2" w14:paraId="73697A4F" w14:textId="6F0815FE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0607D2" w:rsidRDefault="000607D2" w14:paraId="5EF0D3F3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7D2" w:rsidP="000607D2" w:rsidRDefault="000607D2" w14:paraId="2A72EC2E" w14:textId="77777777">
      <w:pPr>
        <w:spacing w:after="0" w:line="240" w:lineRule="auto"/>
      </w:pPr>
      <w:r>
        <w:separator/>
      </w:r>
    </w:p>
  </w:footnote>
  <w:footnote w:type="continuationSeparator" w:id="0">
    <w:p w:rsidR="000607D2" w:rsidP="000607D2" w:rsidRDefault="000607D2" w14:paraId="511DB8E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0607D2" w:rsidP="000607D2" w:rsidRDefault="000607D2" w14:paraId="216FC996" w14:textId="79C60ACA">
    <w:pPr>
      <w:pStyle w:val="Header"/>
      <w:jc w:val="right"/>
    </w:pPr>
    <w:r w:rsidR="413B4522">
      <w:drawing>
        <wp:inline wp14:editId="13E8ECA8" wp14:anchorId="3D98EA48">
          <wp:extent cx="1288415" cy="433705"/>
          <wp:effectExtent l="0" t="0" r="6985" b="4445"/>
          <wp:docPr id="2" name="Picture 2" title="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0" name="Picture 2"/>
                  <pic:cNvPicPr/>
                </pic:nvPicPr>
                <pic:blipFill>
                  <a:blip r:embed="R21b70f1eb5494d06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7F97"/>
    <w:multiLevelType w:val="hybridMultilevel"/>
    <w:tmpl w:val="0BC040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613B4D"/>
    <w:multiLevelType w:val="hybridMultilevel"/>
    <w:tmpl w:val="568812A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A9614ED"/>
    <w:multiLevelType w:val="hybridMultilevel"/>
    <w:tmpl w:val="F19A466E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574666F8"/>
    <w:multiLevelType w:val="hybridMultilevel"/>
    <w:tmpl w:val="0B4E28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4825DC2"/>
    <w:multiLevelType w:val="hybridMultilevel"/>
    <w:tmpl w:val="7BDC30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b/>
        <w:bCs w:val="0"/>
        <w:i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b w:val="0"/>
        <w:bCs w:val="0"/>
        <w:i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  <w:b/>
        <w:bCs w:val="0"/>
        <w:i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  <w:b w:val="0"/>
        <w:bCs w:val="0"/>
        <w:i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  <w:b/>
        <w:bCs w:val="0"/>
        <w:i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  <w:b w:val="0"/>
        <w:bCs w:val="0"/>
        <w:i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dirty"/>
  <w:trackRevisions w:val="false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E35"/>
    <w:rsid w:val="00002397"/>
    <w:rsid w:val="000607D2"/>
    <w:rsid w:val="00184CA3"/>
    <w:rsid w:val="001E0E35"/>
    <w:rsid w:val="0021364B"/>
    <w:rsid w:val="00276B2F"/>
    <w:rsid w:val="005C7136"/>
    <w:rsid w:val="005E6F5C"/>
    <w:rsid w:val="00780E07"/>
    <w:rsid w:val="007A7E0A"/>
    <w:rsid w:val="00811476"/>
    <w:rsid w:val="008C3F40"/>
    <w:rsid w:val="00A51AEB"/>
    <w:rsid w:val="00A556DF"/>
    <w:rsid w:val="00B64547"/>
    <w:rsid w:val="00D415E1"/>
    <w:rsid w:val="00E8615E"/>
    <w:rsid w:val="00E95C19"/>
    <w:rsid w:val="00ED7DE5"/>
    <w:rsid w:val="413B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523509"/>
  <w15:docId w15:val="{77BE2A2C-C8CB-44CB-8212-71A772B9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607D2"/>
  </w:style>
  <w:style w:type="paragraph" w:styleId="Heading1">
    <w:name w:val="heading 1"/>
    <w:basedOn w:val="Normal"/>
    <w:next w:val="Normal"/>
    <w:link w:val="Heading1Char"/>
    <w:uiPriority w:val="9"/>
    <w:qFormat/>
    <w:rsid w:val="000607D2"/>
    <w:pPr>
      <w:keepNext/>
      <w:keepLines/>
      <w:spacing w:before="400" w:after="40" w:line="240" w:lineRule="auto"/>
      <w:outlineLvl w:val="0"/>
    </w:pPr>
    <w:rPr>
      <w:rFonts w:asciiTheme="majorHAnsi" w:hAnsiTheme="majorHAnsi" w:eastAsiaTheme="majorEastAsia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07D2"/>
    <w:pPr>
      <w:keepNext/>
      <w:keepLines/>
      <w:spacing w:before="40" w:after="0" w:line="240" w:lineRule="auto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07D2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07D2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07D2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07D2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07D2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07D2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07D2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44061" w:themeColor="accent1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rPr>
      <w:rFonts w:ascii="Times New Roman" w:hAnsi="Times New Roman" w:cs="Times New Roman"/>
      <w:snapToGrid w:val="0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Times New Roman" w:hAnsi="Times New Roman" w:cs="Times New Roman"/>
      <w:snapToGrid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</w:style>
  <w:style w:type="character" w:styleId="CommentSubjectChar" w:customStyle="1">
    <w:name w:val="Comment Subject Char"/>
    <w:basedOn w:val="CommentTextChar"/>
    <w:link w:val="CommentSubject"/>
    <w:uiPriority w:val="99"/>
    <w:rPr>
      <w:rFonts w:ascii="Times New Roman" w:hAnsi="Times New Roman" w:cs="Times New Roman"/>
      <w:snapToGrid w:val="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Segoe UI"/>
      <w:b/>
      <w:i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rPr>
      <w:rFonts w:ascii="Segoe UI" w:hAnsi="Segoe UI" w:cs="Segoe UI"/>
      <w:bCs/>
      <w:i/>
      <w:smallCaps/>
      <w:snapToGrid w:val="0"/>
      <w:sz w:val="18"/>
      <w:szCs w:val="18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b/>
      <w:bCs/>
      <w:smallCaps/>
      <w:sz w:val="24"/>
      <w:szCs w:val="24"/>
    </w:rPr>
  </w:style>
  <w:style w:type="paragraph" w:styleId="Default" w:customStyle="1">
    <w:name w:val="Default"/>
    <w:uiPriority w:val="99"/>
    <w:pPr>
      <w:autoSpaceDE w:val="0"/>
      <w:autoSpaceDN w:val="0"/>
      <w:adjustRightInd w:val="0"/>
    </w:pPr>
    <w:rPr>
      <w:rFonts w:ascii="Wingdings" w:hAnsi="Wingdings" w:cs="Wingdings"/>
      <w:i/>
      <w:iCs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snapToGrid w:val="0"/>
      <w:color w:val="0000FF"/>
      <w:u w:val="single"/>
    </w:r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snapToGrid w:val="0"/>
      <w:color w:val="auto"/>
      <w:u w:val="single"/>
    </w:rPr>
  </w:style>
  <w:style w:type="table" w:styleId="TableGrid">
    <w:name w:val="Table Grid"/>
    <w:basedOn w:val="TableNormal"/>
    <w:uiPriority w:val="39"/>
    <w:rsid w:val="00B64547"/>
    <w:rPr>
      <w:rFonts w:eastAsia="Calibr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607D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607D2"/>
    <w:rPr>
      <w:rFonts w:ascii="Calibri" w:hAnsi="Calibri" w:cs="Calibri"/>
      <w:b/>
      <w:bCs/>
      <w:smallCaps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607D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607D2"/>
    <w:rPr>
      <w:rFonts w:ascii="Calibri" w:hAnsi="Calibri" w:cs="Calibri"/>
      <w:b/>
      <w:bCs/>
      <w:smallCaps/>
      <w:lang w:eastAsia="en-US"/>
    </w:rPr>
  </w:style>
  <w:style w:type="character" w:styleId="Heading1Char" w:customStyle="1">
    <w:name w:val="Heading 1 Char"/>
    <w:basedOn w:val="DefaultParagraphFont"/>
    <w:link w:val="Heading1"/>
    <w:uiPriority w:val="9"/>
    <w:rsid w:val="000607D2"/>
    <w:rPr>
      <w:rFonts w:asciiTheme="majorHAnsi" w:hAnsiTheme="majorHAnsi" w:eastAsiaTheme="majorEastAsia" w:cstheme="majorBidi"/>
      <w:color w:val="244061" w:themeColor="accent1" w:themeShade="80"/>
      <w:sz w:val="36"/>
      <w:szCs w:val="36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607D2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607D2"/>
    <w:rPr>
      <w:rFonts w:asciiTheme="majorHAnsi" w:hAnsiTheme="majorHAnsi" w:eastAsiaTheme="majorEastAsia" w:cstheme="majorBidi"/>
      <w:color w:val="365F9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607D2"/>
    <w:rPr>
      <w:rFonts w:asciiTheme="majorHAnsi" w:hAnsiTheme="majorHAnsi" w:eastAsiaTheme="majorEastAsia" w:cstheme="majorBidi"/>
      <w:color w:val="365F91" w:themeColor="accent1" w:themeShade="B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607D2"/>
    <w:rPr>
      <w:rFonts w:asciiTheme="majorHAnsi" w:hAnsiTheme="majorHAnsi" w:eastAsiaTheme="majorEastAsia" w:cstheme="majorBidi"/>
      <w:caps/>
      <w:color w:val="365F9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607D2"/>
    <w:rPr>
      <w:rFonts w:asciiTheme="majorHAnsi" w:hAnsiTheme="majorHAnsi" w:eastAsiaTheme="majorEastAsia" w:cstheme="majorBidi"/>
      <w:i/>
      <w:iCs/>
      <w:caps/>
      <w:color w:val="244061" w:themeColor="accent1" w:themeShade="80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607D2"/>
    <w:rPr>
      <w:rFonts w:asciiTheme="majorHAnsi" w:hAnsiTheme="majorHAnsi" w:eastAsiaTheme="majorEastAsia" w:cstheme="majorBidi"/>
      <w:b/>
      <w:bCs/>
      <w:color w:val="244061" w:themeColor="accent1" w:themeShade="80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607D2"/>
    <w:rPr>
      <w:rFonts w:asciiTheme="majorHAnsi" w:hAnsiTheme="majorHAnsi" w:eastAsiaTheme="majorEastAsia" w:cstheme="majorBidi"/>
      <w:b/>
      <w:bCs/>
      <w:i/>
      <w:iCs/>
      <w:color w:val="244061" w:themeColor="accent1" w:themeShade="8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607D2"/>
    <w:rPr>
      <w:rFonts w:asciiTheme="majorHAnsi" w:hAnsiTheme="majorHAnsi" w:eastAsiaTheme="majorEastAsia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07D2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607D2"/>
    <w:pPr>
      <w:spacing w:after="0" w:line="204" w:lineRule="auto"/>
      <w:contextualSpacing/>
    </w:pPr>
    <w:rPr>
      <w:rFonts w:asciiTheme="majorHAnsi" w:hAnsiTheme="majorHAnsi" w:eastAsiaTheme="majorEastAsia" w:cstheme="majorBidi"/>
      <w:caps/>
      <w:color w:val="1F497D" w:themeColor="text2"/>
      <w:spacing w:val="-15"/>
      <w:sz w:val="72"/>
      <w:szCs w:val="72"/>
    </w:rPr>
  </w:style>
  <w:style w:type="character" w:styleId="TitleChar" w:customStyle="1">
    <w:name w:val="Title Char"/>
    <w:basedOn w:val="DefaultParagraphFont"/>
    <w:link w:val="Title"/>
    <w:uiPriority w:val="10"/>
    <w:rsid w:val="000607D2"/>
    <w:rPr>
      <w:rFonts w:asciiTheme="majorHAnsi" w:hAnsiTheme="majorHAnsi" w:eastAsiaTheme="majorEastAsia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07D2"/>
    <w:pPr>
      <w:numPr>
        <w:ilvl w:val="1"/>
      </w:numPr>
      <w:spacing w:after="240" w:line="240" w:lineRule="auto"/>
    </w:pPr>
    <w:rPr>
      <w:rFonts w:asciiTheme="majorHAnsi" w:hAnsiTheme="majorHAnsi" w:eastAsiaTheme="majorEastAsia" w:cstheme="majorBidi"/>
      <w:color w:val="4F81BD" w:themeColor="accent1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607D2"/>
    <w:rPr>
      <w:rFonts w:asciiTheme="majorHAnsi" w:hAnsiTheme="majorHAnsi" w:eastAsiaTheme="majorEastAsia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607D2"/>
    <w:rPr>
      <w:b/>
      <w:bCs/>
    </w:rPr>
  </w:style>
  <w:style w:type="character" w:styleId="Emphasis">
    <w:name w:val="Emphasis"/>
    <w:basedOn w:val="DefaultParagraphFont"/>
    <w:uiPriority w:val="20"/>
    <w:qFormat/>
    <w:rsid w:val="000607D2"/>
    <w:rPr>
      <w:i/>
      <w:iCs/>
    </w:rPr>
  </w:style>
  <w:style w:type="paragraph" w:styleId="NoSpacing">
    <w:name w:val="No Spacing"/>
    <w:uiPriority w:val="1"/>
    <w:qFormat/>
    <w:rsid w:val="000607D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607D2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sid w:val="000607D2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07D2"/>
    <w:pPr>
      <w:spacing w:before="100" w:beforeAutospacing="1" w:after="240" w:line="240" w:lineRule="auto"/>
      <w:ind w:left="720"/>
      <w:jc w:val="center"/>
    </w:pPr>
    <w:rPr>
      <w:rFonts w:asciiTheme="majorHAnsi" w:hAnsiTheme="majorHAnsi" w:eastAsiaTheme="majorEastAsia" w:cstheme="majorBidi"/>
      <w:color w:val="1F497D" w:themeColor="text2"/>
      <w:spacing w:val="-6"/>
      <w:sz w:val="32"/>
      <w:szCs w:val="32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607D2"/>
    <w:rPr>
      <w:rFonts w:asciiTheme="majorHAnsi" w:hAnsiTheme="majorHAnsi" w:eastAsiaTheme="majorEastAsia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607D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607D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607D2"/>
    <w:rPr>
      <w:smallCaps/>
      <w:color w:val="595959" w:themeColor="text1" w:themeTint="A6"/>
      <w:u w:val="none" w:color="7F7F7F" w:themeColor="text1" w:themeTint="80"/>
      <w:bdr w:val="none" w:color="auto" w:sz="0" w:space="0"/>
    </w:rPr>
  </w:style>
  <w:style w:type="character" w:styleId="IntenseReference">
    <w:name w:val="Intense Reference"/>
    <w:basedOn w:val="DefaultParagraphFont"/>
    <w:uiPriority w:val="32"/>
    <w:qFormat/>
    <w:rsid w:val="000607D2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607D2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07D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glossaryDocument" Target="/word/glossary/document.xml" Id="R63c6d91fa67e4f6f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21b70f1eb5494d06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0a317e-0040-4784-9312-0d0bc5f853de}"/>
      </w:docPartPr>
      <w:docPartBody>
        <w:p w14:paraId="413B4522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095AC3-03E6-40AD-89D8-01FE4FB48F09}"/>
</file>

<file path=customXml/itemProps2.xml><?xml version="1.0" encoding="utf-8"?>
<ds:datastoreItem xmlns:ds="http://schemas.openxmlformats.org/officeDocument/2006/customXml" ds:itemID="{D8025CE7-13A0-4EF0-9E90-884050019E80}"/>
</file>

<file path=customXml/itemProps3.xml><?xml version="1.0" encoding="utf-8"?>
<ds:datastoreItem xmlns:ds="http://schemas.openxmlformats.org/officeDocument/2006/customXml" ds:itemID="{7A047A29-059D-45B1-A39B-C1AEEB894A0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High Down Junior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LSP History Curriculum Overview: Year 6</dc:title>
  <dc:subject/>
  <dc:creator>Janine Ashman</dc:creator>
  <keywords/>
  <dc:description/>
  <lastModifiedBy>Sue Ivermee</lastModifiedBy>
  <revision>4</revision>
  <lastPrinted>2006-10-15T04:54:00.0000000Z</lastPrinted>
  <dcterms:created xsi:type="dcterms:W3CDTF">2020-06-22T17:55:00.0000000Z</dcterms:created>
  <dcterms:modified xsi:type="dcterms:W3CDTF">2021-04-01T21:04:10.3171331Z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