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50" w:rsidRDefault="00B0721C" w:rsidP="00B072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21C">
        <w:rPr>
          <w:rFonts w:ascii="Times New Roman" w:hAnsi="Times New Roman" w:cs="Times New Roman"/>
          <w:b/>
          <w:sz w:val="24"/>
          <w:szCs w:val="24"/>
          <w:u w:val="single"/>
        </w:rPr>
        <w:t>Whitchurch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Primary School</w:t>
      </w:r>
    </w:p>
    <w:p w:rsidR="00B0721C" w:rsidRDefault="00B0721C" w:rsidP="00B0721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Achieving Our Best Together</w:t>
      </w:r>
    </w:p>
    <w:p w:rsidR="00B0721C" w:rsidRDefault="00B0721C" w:rsidP="00B072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SATS results.</w:t>
      </w:r>
    </w:p>
    <w:p w:rsidR="00B0721C" w:rsidRDefault="00B0721C" w:rsidP="00B07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2023 validated SATs results, please follow the link below:</w:t>
      </w:r>
    </w:p>
    <w:p w:rsidR="00B0721C" w:rsidRDefault="00B0721C" w:rsidP="00B0721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13D89">
          <w:rPr>
            <w:rStyle w:val="Hyperlink"/>
            <w:rFonts w:ascii="Times New Roman" w:hAnsi="Times New Roman" w:cs="Times New Roman"/>
            <w:sz w:val="24"/>
            <w:szCs w:val="24"/>
          </w:rPr>
          <w:t>https://www.compare-school-performance.service.gov.uk/school/147800/whitchurch-primary-school</w:t>
        </w:r>
      </w:hyperlink>
    </w:p>
    <w:p w:rsidR="00B0721C" w:rsidRDefault="00B0721C" w:rsidP="00B07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were delighted with the results our 2023 children achieved, overcoming many of the challenges faced with resilience, determination and a growth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mindset</w:t>
      </w:r>
      <w:proofErr w:type="spellEnd"/>
      <w:r>
        <w:rPr>
          <w:rFonts w:ascii="Times New Roman" w:hAnsi="Times New Roman" w:cs="Times New Roman"/>
          <w:sz w:val="24"/>
          <w:szCs w:val="24"/>
        </w:rPr>
        <w:t>. Well done class of 23!</w:t>
      </w:r>
    </w:p>
    <w:p w:rsidR="00B0721C" w:rsidRDefault="00B0721C" w:rsidP="00B0721C">
      <w:pPr>
        <w:rPr>
          <w:rFonts w:ascii="Times New Roman" w:hAnsi="Times New Roman" w:cs="Times New Roman"/>
          <w:sz w:val="24"/>
          <w:szCs w:val="24"/>
        </w:rPr>
      </w:pPr>
    </w:p>
    <w:p w:rsidR="00B0721C" w:rsidRDefault="00B0721C" w:rsidP="00B07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unvalidated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results show us above national in the following areas: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0721C" w:rsidRDefault="00B0721C" w:rsidP="00B072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KS2 combined SATS results.</w:t>
      </w:r>
    </w:p>
    <w:p w:rsidR="00B0721C" w:rsidRDefault="00B0721C" w:rsidP="00B072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KS1 combined SATS results.</w:t>
      </w:r>
    </w:p>
    <w:p w:rsidR="00B0721C" w:rsidRDefault="00B0721C" w:rsidP="00B072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1 phonics results.</w:t>
      </w:r>
    </w:p>
    <w:p w:rsidR="00B0721C" w:rsidRDefault="00B0721C" w:rsidP="00B072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Reception ‘Good level of development’</w:t>
      </w:r>
    </w:p>
    <w:p w:rsidR="00B0721C" w:rsidRDefault="00B0721C" w:rsidP="00B0721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39910F6" wp14:editId="1C43F1C7">
            <wp:extent cx="5731510" cy="14389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21C" w:rsidRDefault="00B0721C" w:rsidP="00B07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were not above national, but broadly in-line, in the Year 4 multiplication tables check. Maths is rightfully a focus as we move in to this academic year.</w:t>
      </w:r>
    </w:p>
    <w:p w:rsidR="00B0721C" w:rsidRDefault="00B0721C" w:rsidP="00B07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Overall, we congratulate our Year 6 class of 2024 for performing above national in the combined KS2 SATs, as did the cohorts of 2022 and 2019 (no tests in 20 or 21 due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0721C" w:rsidRDefault="00B0721C" w:rsidP="00B0721C">
      <w:pPr>
        <w:rPr>
          <w:rFonts w:ascii="Times New Roman" w:hAnsi="Times New Roman" w:cs="Times New Roman"/>
          <w:sz w:val="24"/>
          <w:szCs w:val="24"/>
        </w:rPr>
      </w:pPr>
    </w:p>
    <w:p w:rsidR="00B0721C" w:rsidRPr="00B0721C" w:rsidRDefault="00B0721C" w:rsidP="00B072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1371600" cy="14107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7" t="20235" r="41406" b="1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620" cy="141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721C" w:rsidRPr="00B07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198E"/>
    <w:multiLevelType w:val="hybridMultilevel"/>
    <w:tmpl w:val="0194D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1C"/>
    <w:rsid w:val="00923350"/>
    <w:rsid w:val="00B0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DBF6"/>
  <w15:chartTrackingRefBased/>
  <w15:docId w15:val="{AC7839FD-E09C-4267-B420-780A9B15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2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ompare-school-performance.service.gov.uk/school/147800/whitchurch-primary-schoo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Carl</cp:lastModifiedBy>
  <cp:revision>1</cp:revision>
  <dcterms:created xsi:type="dcterms:W3CDTF">2024-09-15T16:32:00Z</dcterms:created>
  <dcterms:modified xsi:type="dcterms:W3CDTF">2024-09-15T16:43:00Z</dcterms:modified>
</cp:coreProperties>
</file>